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69" w:rsidRPr="00233EDE" w:rsidRDefault="00921669" w:rsidP="003C59D4">
      <w:pPr>
        <w:pStyle w:val="Ttulo1"/>
        <w:ind w:right="45"/>
        <w:rPr>
          <w:rFonts w:ascii="Verdana" w:hAnsi="Verdana" w:cs="Arial"/>
          <w:sz w:val="22"/>
          <w:szCs w:val="22"/>
        </w:rPr>
      </w:pPr>
      <w:r w:rsidRPr="00233EDE">
        <w:rPr>
          <w:rFonts w:ascii="Verdana" w:hAnsi="Verdana" w:cs="Arial"/>
          <w:sz w:val="22"/>
          <w:szCs w:val="22"/>
        </w:rPr>
        <w:t>JUNTA DE GOBIERNO DE LA CIUDAD DE MADRID</w:t>
      </w:r>
    </w:p>
    <w:p w:rsidR="00921669" w:rsidRPr="00233EDE" w:rsidRDefault="00921669" w:rsidP="003C59D4">
      <w:pPr>
        <w:pStyle w:val="Nornal"/>
        <w:ind w:right="45"/>
        <w:rPr>
          <w:rFonts w:ascii="Verdana" w:hAnsi="Verdana" w:cs="Arial"/>
          <w:sz w:val="22"/>
          <w:szCs w:val="22"/>
        </w:rPr>
      </w:pPr>
    </w:p>
    <w:p w:rsidR="00921669" w:rsidRPr="00233EDE" w:rsidRDefault="00921669" w:rsidP="003C59D4">
      <w:pPr>
        <w:pStyle w:val="Nornal"/>
        <w:ind w:right="45"/>
        <w:rPr>
          <w:rFonts w:ascii="Verdana" w:hAnsi="Verdana" w:cs="Arial"/>
          <w:sz w:val="22"/>
          <w:szCs w:val="22"/>
        </w:rPr>
      </w:pPr>
    </w:p>
    <w:p w:rsidR="00201BA1" w:rsidRPr="00233EDE" w:rsidRDefault="00921669" w:rsidP="003C59D4">
      <w:pPr>
        <w:pStyle w:val="Ttulo1"/>
        <w:ind w:right="45"/>
        <w:rPr>
          <w:rFonts w:ascii="Verdana" w:hAnsi="Verdana" w:cs="Arial"/>
          <w:sz w:val="22"/>
          <w:szCs w:val="22"/>
        </w:rPr>
      </w:pPr>
      <w:r w:rsidRPr="00233EDE">
        <w:rPr>
          <w:rFonts w:ascii="Verdana" w:hAnsi="Verdana" w:cs="Arial"/>
          <w:sz w:val="22"/>
          <w:szCs w:val="22"/>
        </w:rPr>
        <w:t xml:space="preserve">Orden del Día para la sesión </w:t>
      </w:r>
      <w:r w:rsidR="00201BA1" w:rsidRPr="00233EDE">
        <w:rPr>
          <w:rFonts w:ascii="Verdana" w:hAnsi="Verdana" w:cs="Arial"/>
          <w:sz w:val="22"/>
          <w:szCs w:val="22"/>
        </w:rPr>
        <w:t>ordinaria convocada para el</w:t>
      </w:r>
    </w:p>
    <w:p w:rsidR="00921669" w:rsidRPr="00233EDE" w:rsidRDefault="00AA3EC6" w:rsidP="003C59D4">
      <w:pPr>
        <w:pStyle w:val="Ttulo1"/>
        <w:ind w:right="45"/>
        <w:rPr>
          <w:rFonts w:ascii="Verdana" w:hAnsi="Verdana" w:cs="Arial"/>
          <w:sz w:val="22"/>
          <w:szCs w:val="22"/>
        </w:rPr>
      </w:pPr>
      <w:r w:rsidRPr="00233EDE">
        <w:rPr>
          <w:rFonts w:ascii="Verdana" w:hAnsi="Verdana" w:cs="Arial"/>
          <w:sz w:val="22"/>
          <w:szCs w:val="22"/>
        </w:rPr>
        <w:t xml:space="preserve">27 de abril de </w:t>
      </w:r>
      <w:r w:rsidR="00921669" w:rsidRPr="00233EDE">
        <w:rPr>
          <w:rFonts w:ascii="Verdana" w:hAnsi="Verdana" w:cs="Arial"/>
          <w:sz w:val="22"/>
          <w:szCs w:val="22"/>
        </w:rPr>
        <w:t>201</w:t>
      </w:r>
      <w:r w:rsidR="00ED415B" w:rsidRPr="00233EDE">
        <w:rPr>
          <w:rFonts w:ascii="Verdana" w:hAnsi="Verdana" w:cs="Arial"/>
          <w:sz w:val="22"/>
          <w:szCs w:val="22"/>
        </w:rPr>
        <w:t>7</w:t>
      </w:r>
      <w:r w:rsidR="00921669" w:rsidRPr="00233EDE">
        <w:rPr>
          <w:rFonts w:ascii="Verdana" w:hAnsi="Verdana" w:cs="Arial"/>
          <w:sz w:val="22"/>
          <w:szCs w:val="22"/>
        </w:rPr>
        <w:t xml:space="preserve">, a las </w:t>
      </w:r>
      <w:r w:rsidR="00CF2F84" w:rsidRPr="00233EDE">
        <w:rPr>
          <w:rFonts w:ascii="Verdana" w:hAnsi="Verdana" w:cs="Arial"/>
          <w:sz w:val="22"/>
          <w:szCs w:val="22"/>
        </w:rPr>
        <w:t>9</w:t>
      </w:r>
      <w:r w:rsidR="00921669" w:rsidRPr="00233EDE">
        <w:rPr>
          <w:rFonts w:ascii="Verdana" w:hAnsi="Verdana" w:cs="Arial"/>
          <w:sz w:val="22"/>
          <w:szCs w:val="22"/>
        </w:rPr>
        <w:t>:00 horas.</w:t>
      </w:r>
    </w:p>
    <w:p w:rsidR="00921669" w:rsidRPr="00233EDE" w:rsidRDefault="00921669" w:rsidP="003C59D4">
      <w:pPr>
        <w:pStyle w:val="Nornal"/>
        <w:ind w:right="45"/>
        <w:rPr>
          <w:rFonts w:ascii="Verdana" w:hAnsi="Verdana" w:cs="Arial"/>
          <w:sz w:val="22"/>
          <w:szCs w:val="22"/>
        </w:rPr>
      </w:pPr>
    </w:p>
    <w:p w:rsidR="00DD2444" w:rsidRPr="00233EDE" w:rsidRDefault="00DD2444" w:rsidP="00DD2444">
      <w:pPr>
        <w:pStyle w:val="Nornal"/>
        <w:ind w:right="45"/>
        <w:rPr>
          <w:rFonts w:ascii="Verdana" w:hAnsi="Verdana" w:cs="Arial"/>
          <w:sz w:val="22"/>
          <w:szCs w:val="22"/>
        </w:rPr>
      </w:pPr>
    </w:p>
    <w:p w:rsidR="00DD2444" w:rsidRPr="00233EDE" w:rsidRDefault="00DD2444" w:rsidP="00DD2444">
      <w:pPr>
        <w:pStyle w:val="Nornal"/>
        <w:ind w:right="45"/>
        <w:rPr>
          <w:rFonts w:ascii="Verdana" w:hAnsi="Verdana" w:cs="Arial"/>
          <w:sz w:val="22"/>
          <w:szCs w:val="22"/>
        </w:rPr>
      </w:pPr>
      <w:r w:rsidRPr="00233EDE">
        <w:rPr>
          <w:rFonts w:ascii="Verdana" w:hAnsi="Verdana" w:cs="Arial"/>
          <w:b/>
          <w:sz w:val="22"/>
          <w:szCs w:val="22"/>
        </w:rPr>
        <w:t>1.-</w:t>
      </w:r>
      <w:r w:rsidRPr="00233EDE">
        <w:rPr>
          <w:rFonts w:ascii="Verdana" w:hAnsi="Verdana" w:cs="Arial"/>
          <w:sz w:val="22"/>
          <w:szCs w:val="22"/>
        </w:rPr>
        <w:t xml:space="preserve"> </w:t>
      </w:r>
      <w:r w:rsidRPr="00233EDE">
        <w:rPr>
          <w:rFonts w:ascii="Verdana" w:hAnsi="Verdana" w:cs="Arial"/>
          <w:b/>
          <w:sz w:val="22"/>
          <w:szCs w:val="22"/>
        </w:rPr>
        <w:t>ASUNTOS QUE SE ELEVAN PARA SU APROBACIÓN</w:t>
      </w:r>
    </w:p>
    <w:p w:rsidR="00DD2444" w:rsidRPr="00233EDE" w:rsidRDefault="00DD2444" w:rsidP="003C59D4">
      <w:pPr>
        <w:pStyle w:val="Nornal"/>
        <w:ind w:right="45"/>
        <w:rPr>
          <w:rFonts w:ascii="Verdana" w:hAnsi="Verdana" w:cs="Arial"/>
          <w:sz w:val="22"/>
          <w:szCs w:val="22"/>
        </w:rPr>
      </w:pPr>
      <w:bookmarkStart w:id="0" w:name="_GoBack"/>
      <w:bookmarkEnd w:id="0"/>
    </w:p>
    <w:p w:rsidR="00DD2444" w:rsidRPr="00233EDE" w:rsidRDefault="00DD2444" w:rsidP="003C59D4">
      <w:pPr>
        <w:pStyle w:val="Nornal"/>
        <w:ind w:right="45"/>
        <w:rPr>
          <w:rFonts w:ascii="Verdana" w:hAnsi="Verdana" w:cs="Arial"/>
          <w:sz w:val="22"/>
          <w:szCs w:val="22"/>
        </w:rPr>
      </w:pPr>
    </w:p>
    <w:p w:rsidR="00A66DE7" w:rsidRPr="00233EDE" w:rsidRDefault="00A66DE7" w:rsidP="003C59D4">
      <w:pPr>
        <w:pStyle w:val="RamaOD"/>
        <w:ind w:right="45"/>
        <w:rPr>
          <w:rFonts w:ascii="Verdana" w:hAnsi="Verdana" w:cs="Arial"/>
          <w:sz w:val="22"/>
          <w:szCs w:val="22"/>
        </w:rPr>
      </w:pPr>
      <w:r w:rsidRPr="00233EDE">
        <w:rPr>
          <w:rFonts w:ascii="Verdana" w:hAnsi="Verdana" w:cs="Arial"/>
          <w:sz w:val="22"/>
          <w:szCs w:val="22"/>
        </w:rPr>
        <w:t>Área DE GOBIERNO DE</w:t>
      </w:r>
      <w:r w:rsidR="00DF7A20" w:rsidRPr="00233EDE">
        <w:rPr>
          <w:rFonts w:ascii="Verdana" w:hAnsi="Verdana" w:cs="Arial"/>
          <w:sz w:val="22"/>
          <w:szCs w:val="22"/>
        </w:rPr>
        <w:t xml:space="preserve"> </w:t>
      </w:r>
      <w:r w:rsidR="00085816" w:rsidRPr="00233EDE">
        <w:rPr>
          <w:rFonts w:ascii="Verdana" w:hAnsi="Verdana" w:cs="Arial"/>
          <w:sz w:val="22"/>
          <w:szCs w:val="22"/>
        </w:rPr>
        <w:t>EQUIDAD, DERECHOS SOCIALES Y EMPLEO</w:t>
      </w:r>
      <w:r w:rsidRPr="00233EDE">
        <w:rPr>
          <w:rFonts w:ascii="Verdana" w:hAnsi="Verdana" w:cs="Arial"/>
          <w:sz w:val="22"/>
          <w:szCs w:val="22"/>
        </w:rPr>
        <w:t xml:space="preserve"> </w:t>
      </w:r>
    </w:p>
    <w:p w:rsidR="00723651" w:rsidRPr="00233EDE" w:rsidRDefault="00723651" w:rsidP="00723651">
      <w:pPr>
        <w:pStyle w:val="Nornal"/>
        <w:ind w:right="45"/>
        <w:rPr>
          <w:rFonts w:ascii="Verdana" w:hAnsi="Verdana" w:cs="Arial"/>
          <w:sz w:val="22"/>
          <w:szCs w:val="22"/>
        </w:rPr>
      </w:pPr>
    </w:p>
    <w:p w:rsidR="00723651" w:rsidRPr="00233EDE" w:rsidRDefault="00723651" w:rsidP="00723651">
      <w:pPr>
        <w:pStyle w:val="PuntoOrdenDa"/>
        <w:tabs>
          <w:tab w:val="clear" w:pos="454"/>
        </w:tabs>
        <w:rPr>
          <w:rFonts w:ascii="Verdana" w:hAnsi="Verdana"/>
          <w:sz w:val="22"/>
          <w:szCs w:val="22"/>
        </w:rPr>
      </w:pPr>
      <w:r w:rsidRPr="00233EDE">
        <w:rPr>
          <w:rFonts w:ascii="Verdana" w:hAnsi="Verdana"/>
          <w:sz w:val="22"/>
          <w:szCs w:val="22"/>
        </w:rPr>
        <w:t xml:space="preserve">Propuesta para autorizar y disponer el gasto de 17.063.881,75 euros, destinado a la financiación de operaciones corrientes de la Empresa Municipal de la Vivienda y Suelo de Madrid, S.A. </w:t>
      </w:r>
    </w:p>
    <w:p w:rsidR="001B34A8" w:rsidRPr="00233EDE" w:rsidRDefault="001B34A8" w:rsidP="001B34A8">
      <w:pPr>
        <w:pStyle w:val="Nornal"/>
        <w:ind w:right="45"/>
        <w:rPr>
          <w:rFonts w:ascii="Verdana" w:hAnsi="Verdana" w:cs="Arial"/>
          <w:sz w:val="22"/>
          <w:szCs w:val="22"/>
        </w:rPr>
      </w:pPr>
    </w:p>
    <w:p w:rsidR="00723651" w:rsidRPr="00233EDE" w:rsidRDefault="00723651" w:rsidP="00723651">
      <w:pPr>
        <w:numPr>
          <w:ilvl w:val="0"/>
          <w:numId w:val="1"/>
        </w:numPr>
        <w:tabs>
          <w:tab w:val="clear" w:pos="454"/>
          <w:tab w:val="clear" w:pos="851"/>
          <w:tab w:val="num" w:pos="567"/>
        </w:tabs>
        <w:ind w:right="0"/>
        <w:rPr>
          <w:rFonts w:ascii="Verdana" w:hAnsi="Verdana" w:cs="Arial"/>
          <w:b/>
          <w:sz w:val="22"/>
          <w:szCs w:val="22"/>
        </w:rPr>
      </w:pPr>
      <w:r w:rsidRPr="00233EDE">
        <w:rPr>
          <w:rFonts w:ascii="Verdana" w:hAnsi="Verdana"/>
          <w:sz w:val="22"/>
          <w:szCs w:val="22"/>
        </w:rPr>
        <w:t>Propuesta para aprobar el Plan de Acción “Madrid, Ciudad Amigable con las Personas Mayores 2017-</w:t>
      </w:r>
      <w:smartTag w:uri="urn:schemas-microsoft-com:office:smarttags" w:element="metricconverter">
        <w:smartTagPr>
          <w:attr w:name="ProductID" w:val="2019”"/>
        </w:smartTagPr>
        <w:r w:rsidRPr="00233EDE">
          <w:rPr>
            <w:rFonts w:ascii="Verdana" w:hAnsi="Verdana"/>
            <w:sz w:val="22"/>
            <w:szCs w:val="22"/>
          </w:rPr>
          <w:t>2019”</w:t>
        </w:r>
      </w:smartTag>
      <w:r w:rsidRPr="00233EDE">
        <w:rPr>
          <w:rFonts w:ascii="Verdana" w:hAnsi="Verdana"/>
          <w:sz w:val="22"/>
          <w:szCs w:val="22"/>
        </w:rPr>
        <w:t xml:space="preserve">. </w:t>
      </w:r>
    </w:p>
    <w:p w:rsidR="00723651" w:rsidRPr="00233EDE" w:rsidRDefault="00723651" w:rsidP="00723651">
      <w:pPr>
        <w:pStyle w:val="Nornal"/>
        <w:ind w:right="45"/>
        <w:rPr>
          <w:rFonts w:ascii="Verdana" w:hAnsi="Verdana" w:cs="Arial"/>
          <w:sz w:val="22"/>
          <w:szCs w:val="22"/>
        </w:rPr>
      </w:pPr>
    </w:p>
    <w:p w:rsidR="00E16842" w:rsidRPr="00233EDE" w:rsidRDefault="00E16842" w:rsidP="003C59D4">
      <w:pPr>
        <w:pStyle w:val="Nornal"/>
        <w:ind w:right="45"/>
        <w:rPr>
          <w:rFonts w:ascii="Verdana" w:hAnsi="Verdana" w:cs="Arial"/>
          <w:sz w:val="22"/>
          <w:szCs w:val="22"/>
        </w:rPr>
      </w:pPr>
    </w:p>
    <w:p w:rsidR="00B745EC" w:rsidRPr="00233EDE" w:rsidRDefault="00DF7A20" w:rsidP="001B34A8">
      <w:pPr>
        <w:tabs>
          <w:tab w:val="clear" w:pos="851"/>
        </w:tabs>
        <w:ind w:left="567" w:right="0"/>
        <w:jc w:val="center"/>
        <w:rPr>
          <w:rFonts w:ascii="Verdana" w:hAnsi="Verdana" w:cs="Arial"/>
          <w:b/>
          <w:caps/>
          <w:sz w:val="22"/>
          <w:szCs w:val="22"/>
          <w:u w:val="single"/>
        </w:rPr>
      </w:pPr>
      <w:r w:rsidRPr="00233EDE">
        <w:rPr>
          <w:rFonts w:ascii="Verdana" w:hAnsi="Verdana" w:cs="Arial"/>
          <w:b/>
          <w:caps/>
          <w:sz w:val="22"/>
          <w:szCs w:val="22"/>
          <w:u w:val="single"/>
        </w:rPr>
        <w:t xml:space="preserve">Área de Gobierno de </w:t>
      </w:r>
      <w:r w:rsidR="00085816" w:rsidRPr="00233EDE">
        <w:rPr>
          <w:rFonts w:ascii="Verdana" w:hAnsi="Verdana" w:cs="Arial"/>
          <w:b/>
          <w:caps/>
          <w:sz w:val="22"/>
          <w:szCs w:val="22"/>
          <w:u w:val="single"/>
        </w:rPr>
        <w:t>COORDINACIÓN</w:t>
      </w:r>
    </w:p>
    <w:p w:rsidR="00DF7A20" w:rsidRPr="00233EDE" w:rsidRDefault="00085816" w:rsidP="001B34A8">
      <w:pPr>
        <w:tabs>
          <w:tab w:val="clear" w:pos="851"/>
        </w:tabs>
        <w:ind w:left="567" w:right="0"/>
        <w:jc w:val="center"/>
        <w:rPr>
          <w:rFonts w:ascii="Verdana" w:hAnsi="Verdana" w:cs="Arial"/>
          <w:b/>
          <w:caps/>
          <w:sz w:val="22"/>
          <w:szCs w:val="22"/>
          <w:u w:val="single"/>
        </w:rPr>
      </w:pPr>
      <w:r w:rsidRPr="00233EDE">
        <w:rPr>
          <w:rFonts w:ascii="Verdana" w:hAnsi="Verdana" w:cs="Arial"/>
          <w:b/>
          <w:caps/>
          <w:sz w:val="22"/>
          <w:szCs w:val="22"/>
          <w:u w:val="single"/>
        </w:rPr>
        <w:t>TERRITORIAL</w:t>
      </w:r>
      <w:r w:rsidR="00B745EC" w:rsidRPr="00233EDE">
        <w:rPr>
          <w:rFonts w:ascii="Verdana" w:hAnsi="Verdana" w:cs="Arial"/>
          <w:b/>
          <w:caps/>
          <w:sz w:val="22"/>
          <w:szCs w:val="22"/>
          <w:u w:val="single"/>
        </w:rPr>
        <w:t xml:space="preserve"> </w:t>
      </w:r>
      <w:r w:rsidRPr="00233EDE">
        <w:rPr>
          <w:rFonts w:ascii="Verdana" w:hAnsi="Verdana" w:cs="Arial"/>
          <w:b/>
          <w:caps/>
          <w:sz w:val="22"/>
          <w:szCs w:val="22"/>
          <w:u w:val="single"/>
        </w:rPr>
        <w:t xml:space="preserve">Y </w:t>
      </w:r>
      <w:r w:rsidR="00F62399" w:rsidRPr="00233EDE">
        <w:rPr>
          <w:rFonts w:ascii="Verdana" w:hAnsi="Verdana" w:cs="Arial"/>
          <w:b/>
          <w:caps/>
          <w:sz w:val="22"/>
          <w:szCs w:val="22"/>
          <w:u w:val="single"/>
        </w:rPr>
        <w:t>COOPERACIÓN PÚBLICO-SOCIAL</w:t>
      </w:r>
    </w:p>
    <w:p w:rsidR="00DF7A20" w:rsidRPr="00233EDE" w:rsidRDefault="00DF7A20" w:rsidP="00DF7A20">
      <w:pPr>
        <w:pStyle w:val="Nornal"/>
        <w:ind w:right="45"/>
        <w:rPr>
          <w:rFonts w:ascii="Verdana" w:hAnsi="Verdana" w:cs="Arial"/>
          <w:sz w:val="22"/>
          <w:szCs w:val="22"/>
        </w:rPr>
      </w:pPr>
    </w:p>
    <w:p w:rsidR="0037072A" w:rsidRPr="00233EDE" w:rsidRDefault="0037072A" w:rsidP="0037072A">
      <w:pPr>
        <w:pStyle w:val="Textoindependiente"/>
        <w:ind w:left="624"/>
        <w:rPr>
          <w:rFonts w:ascii="Verdana" w:hAnsi="Verdana" w:cs="Arial"/>
          <w:b w:val="0"/>
          <w:i/>
          <w:sz w:val="22"/>
          <w:szCs w:val="22"/>
          <w:u w:val="none"/>
        </w:rPr>
      </w:pPr>
      <w:r w:rsidRPr="00233EDE">
        <w:rPr>
          <w:rFonts w:ascii="Verdana" w:hAnsi="Verdana" w:cs="Arial"/>
          <w:b w:val="0"/>
          <w:i/>
          <w:sz w:val="22"/>
          <w:szCs w:val="22"/>
          <w:u w:val="none"/>
        </w:rPr>
        <w:t xml:space="preserve">A PROPUESTA DE LOS CONCEJALES PRESIDENTES Y </w:t>
      </w:r>
      <w:r w:rsidRPr="00233EDE">
        <w:rPr>
          <w:rFonts w:ascii="Verdana" w:hAnsi="Verdana" w:cs="Arial"/>
          <w:b w:val="0"/>
          <w:i/>
          <w:sz w:val="22"/>
          <w:szCs w:val="22"/>
          <w:u w:val="none"/>
        </w:rPr>
        <w:br/>
        <w:t>LA CONCEJALA PRESIDENTA DE LOS DISTRITOS</w:t>
      </w:r>
    </w:p>
    <w:p w:rsidR="00B745EC" w:rsidRPr="00233EDE" w:rsidRDefault="00B745EC" w:rsidP="00DF7A20">
      <w:pPr>
        <w:pStyle w:val="Nornal"/>
        <w:ind w:right="45"/>
        <w:rPr>
          <w:rFonts w:ascii="Verdana" w:hAnsi="Verdana" w:cs="Arial"/>
          <w:sz w:val="22"/>
          <w:szCs w:val="22"/>
        </w:rPr>
      </w:pPr>
    </w:p>
    <w:p w:rsidR="00723651" w:rsidRPr="00233EDE" w:rsidRDefault="00723651" w:rsidP="00723651">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autorizar el Acuerdo Marco de obras de reforma, reparación y conservación del conjunto de edificios adscritos al Distrito de Fuencarral-El Pardo. </w:t>
      </w:r>
    </w:p>
    <w:p w:rsidR="00723651" w:rsidRPr="00233EDE" w:rsidRDefault="00723651" w:rsidP="00723651">
      <w:pPr>
        <w:pStyle w:val="Nornal"/>
        <w:ind w:right="45"/>
        <w:rPr>
          <w:rFonts w:ascii="Verdana" w:hAnsi="Verdana" w:cs="Arial"/>
          <w:sz w:val="22"/>
          <w:szCs w:val="22"/>
        </w:rPr>
      </w:pPr>
    </w:p>
    <w:p w:rsidR="00723651" w:rsidRPr="00233EDE" w:rsidRDefault="00723651" w:rsidP="00723651">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151.166,72 euros, a favor de la empresa que figura en el expediente. Distrito de Fuencarral-El Pardo. </w:t>
      </w:r>
    </w:p>
    <w:p w:rsidR="00723651" w:rsidRPr="00233EDE" w:rsidRDefault="00723651" w:rsidP="00723651">
      <w:pPr>
        <w:pStyle w:val="Nornal"/>
        <w:ind w:right="45"/>
        <w:rPr>
          <w:rFonts w:ascii="Verdana" w:hAnsi="Verdana" w:cs="Arial"/>
          <w:sz w:val="22"/>
          <w:szCs w:val="22"/>
        </w:rPr>
      </w:pPr>
    </w:p>
    <w:p w:rsidR="00723651" w:rsidRPr="00233EDE" w:rsidRDefault="00723651" w:rsidP="00723651">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11.598,30 euros, a favor de la entidad que figura en el expediente. Distrito de Fuencarral-El Pardo. </w:t>
      </w:r>
    </w:p>
    <w:p w:rsidR="00723651" w:rsidRPr="00233EDE" w:rsidRDefault="00723651" w:rsidP="00723651">
      <w:pPr>
        <w:pStyle w:val="Nornal"/>
        <w:ind w:right="45"/>
        <w:rPr>
          <w:rFonts w:ascii="Verdana" w:hAnsi="Verdana" w:cs="Arial"/>
          <w:sz w:val="22"/>
          <w:szCs w:val="22"/>
        </w:rPr>
      </w:pPr>
    </w:p>
    <w:p w:rsidR="00723651" w:rsidRPr="00233EDE" w:rsidRDefault="00723651" w:rsidP="00723651">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autorizar el contrato de </w:t>
      </w:r>
      <w:r w:rsidRPr="00233EDE">
        <w:rPr>
          <w:rFonts w:ascii="Verdana" w:hAnsi="Verdana"/>
          <w:bCs/>
          <w:noProof/>
          <w:sz w:val="22"/>
          <w:szCs w:val="22"/>
        </w:rPr>
        <w:t xml:space="preserve">servicios de limpieza y reposición de contenedores higiénico-sanitarios en equipamientos adscritos al Distrito de Ciudad Lineal –dos lotes-, con reserva del 3% de la subcontratación en lote </w:t>
      </w:r>
      <w:smartTag w:uri="urn:schemas-microsoft-com:office:smarttags" w:element="metricconverter">
        <w:smartTagPr>
          <w:attr w:name="ProductID" w:val="2 a"/>
        </w:smartTagPr>
        <w:r w:rsidRPr="00233EDE">
          <w:rPr>
            <w:rFonts w:ascii="Verdana" w:hAnsi="Verdana"/>
            <w:bCs/>
            <w:noProof/>
            <w:sz w:val="22"/>
            <w:szCs w:val="22"/>
          </w:rPr>
          <w:t>2 a</w:t>
        </w:r>
      </w:smartTag>
      <w:r w:rsidRPr="00233EDE">
        <w:rPr>
          <w:rFonts w:ascii="Verdana" w:hAnsi="Verdana"/>
          <w:bCs/>
          <w:noProof/>
          <w:sz w:val="22"/>
          <w:szCs w:val="22"/>
        </w:rPr>
        <w:t xml:space="preserve"> </w:t>
      </w:r>
      <w:r w:rsidRPr="00233EDE">
        <w:rPr>
          <w:rFonts w:ascii="Verdana" w:hAnsi="Verdana"/>
          <w:sz w:val="22"/>
          <w:szCs w:val="22"/>
        </w:rPr>
        <w:t>favor</w:t>
      </w:r>
      <w:r w:rsidRPr="00233EDE">
        <w:rPr>
          <w:rFonts w:ascii="Verdana" w:hAnsi="Verdana"/>
          <w:bCs/>
          <w:noProof/>
          <w:sz w:val="22"/>
          <w:szCs w:val="22"/>
        </w:rPr>
        <w:t xml:space="preserve"> de empresas de inserción (D.A. 5ª TRLCSP), </w:t>
      </w:r>
      <w:r w:rsidRPr="00233EDE">
        <w:rPr>
          <w:rFonts w:ascii="Verdana" w:hAnsi="Verdana"/>
          <w:sz w:val="22"/>
          <w:szCs w:val="22"/>
        </w:rPr>
        <w:t xml:space="preserve">y el gasto plurianual de </w:t>
      </w:r>
      <w:r w:rsidRPr="00233EDE">
        <w:rPr>
          <w:rFonts w:ascii="Verdana" w:hAnsi="Verdana"/>
          <w:bCs/>
          <w:noProof/>
          <w:sz w:val="22"/>
          <w:szCs w:val="22"/>
        </w:rPr>
        <w:t>4.725.535,01 euros</w:t>
      </w:r>
      <w:r w:rsidRPr="00233EDE">
        <w:rPr>
          <w:rFonts w:ascii="Verdana" w:hAnsi="Verdana"/>
          <w:sz w:val="22"/>
          <w:szCs w:val="22"/>
        </w:rPr>
        <w:t>, como presupuesto del mismo. Distrito</w:t>
      </w:r>
      <w:r w:rsidRPr="00233EDE">
        <w:rPr>
          <w:rFonts w:ascii="Verdana" w:hAnsi="Verdana"/>
          <w:b/>
          <w:sz w:val="22"/>
          <w:szCs w:val="22"/>
        </w:rPr>
        <w:t xml:space="preserve"> </w:t>
      </w:r>
      <w:r w:rsidRPr="00233EDE">
        <w:rPr>
          <w:rFonts w:ascii="Verdana" w:hAnsi="Verdana"/>
          <w:sz w:val="22"/>
          <w:szCs w:val="22"/>
        </w:rPr>
        <w:t xml:space="preserve">de Ciudad Lineal. </w:t>
      </w:r>
    </w:p>
    <w:p w:rsidR="00723651" w:rsidRPr="00233EDE" w:rsidRDefault="00723651" w:rsidP="00723651">
      <w:pPr>
        <w:pStyle w:val="Nornal"/>
        <w:ind w:right="45"/>
        <w:rPr>
          <w:rFonts w:ascii="Verdana" w:hAnsi="Verdana" w:cs="Arial"/>
          <w:sz w:val="22"/>
          <w:szCs w:val="22"/>
        </w:rPr>
      </w:pPr>
    </w:p>
    <w:p w:rsidR="00723651" w:rsidRPr="00233EDE" w:rsidRDefault="00723651" w:rsidP="00E66D5F">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3.503,45 euros, a favor de la entidad que figura en el expediente. Distrito de Villa de Vallecas. </w:t>
      </w:r>
    </w:p>
    <w:p w:rsidR="00723651" w:rsidRPr="00233EDE" w:rsidRDefault="00723651" w:rsidP="00723651">
      <w:pPr>
        <w:pStyle w:val="Nornal"/>
        <w:ind w:right="45"/>
        <w:rPr>
          <w:rFonts w:ascii="Verdana" w:hAnsi="Verdana" w:cs="Arial"/>
          <w:sz w:val="22"/>
          <w:szCs w:val="22"/>
        </w:rPr>
      </w:pPr>
    </w:p>
    <w:p w:rsidR="00723651" w:rsidRPr="00233EDE" w:rsidRDefault="00723651" w:rsidP="001B34A8">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4.587,40 euros, a favor de la empresa que figura en el expediente. Distrito de Villa de Vallecas. </w:t>
      </w:r>
    </w:p>
    <w:p w:rsidR="00723651" w:rsidRPr="00233EDE" w:rsidRDefault="00723651" w:rsidP="00723651">
      <w:pPr>
        <w:pStyle w:val="Nornal"/>
        <w:ind w:right="45"/>
        <w:rPr>
          <w:rFonts w:ascii="Verdana" w:hAnsi="Verdana" w:cs="Arial"/>
          <w:sz w:val="22"/>
          <w:szCs w:val="22"/>
        </w:rPr>
      </w:pPr>
    </w:p>
    <w:p w:rsidR="00723651" w:rsidRPr="00233EDE" w:rsidRDefault="00723651" w:rsidP="001B34A8">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11.741,05 euros, a favor de la empresa </w:t>
      </w:r>
      <w:r w:rsidRPr="00233EDE">
        <w:rPr>
          <w:rFonts w:ascii="Verdana" w:hAnsi="Verdana"/>
          <w:bCs/>
          <w:noProof/>
          <w:sz w:val="22"/>
          <w:szCs w:val="22"/>
        </w:rPr>
        <w:t>que</w:t>
      </w:r>
      <w:r w:rsidRPr="00233EDE">
        <w:rPr>
          <w:rFonts w:ascii="Verdana" w:hAnsi="Verdana"/>
          <w:sz w:val="22"/>
          <w:szCs w:val="22"/>
        </w:rPr>
        <w:t xml:space="preserve"> figura en el expediente. Distrito de Villa de Vallecas. </w:t>
      </w:r>
    </w:p>
    <w:p w:rsidR="00723651" w:rsidRPr="00233EDE" w:rsidRDefault="00723651" w:rsidP="00723651">
      <w:pPr>
        <w:pStyle w:val="Nornal"/>
        <w:ind w:right="45"/>
        <w:rPr>
          <w:rFonts w:ascii="Verdana" w:hAnsi="Verdana" w:cs="Arial"/>
          <w:sz w:val="22"/>
          <w:szCs w:val="22"/>
        </w:rPr>
      </w:pPr>
    </w:p>
    <w:p w:rsidR="00723651" w:rsidRPr="00233EDE" w:rsidRDefault="00723651" w:rsidP="001B34A8">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13.793,53 euros, a favor de la empresa que figura en el expediente. Distrito de Villa de Vallecas. </w:t>
      </w:r>
    </w:p>
    <w:p w:rsidR="00723651" w:rsidRPr="00233EDE" w:rsidRDefault="00723651" w:rsidP="00723651">
      <w:pPr>
        <w:pStyle w:val="Nornal"/>
        <w:ind w:right="45"/>
        <w:rPr>
          <w:rFonts w:ascii="Verdana" w:hAnsi="Verdana" w:cs="Arial"/>
          <w:sz w:val="22"/>
          <w:szCs w:val="22"/>
        </w:rPr>
      </w:pPr>
    </w:p>
    <w:p w:rsidR="00723651" w:rsidRPr="00233EDE" w:rsidRDefault="00723651" w:rsidP="001B34A8">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44.950,88 euros, a favor de la empresa </w:t>
      </w:r>
      <w:r w:rsidRPr="00233EDE">
        <w:rPr>
          <w:rFonts w:ascii="Verdana" w:hAnsi="Verdana"/>
          <w:bCs/>
          <w:noProof/>
          <w:sz w:val="22"/>
          <w:szCs w:val="22"/>
        </w:rPr>
        <w:t>que</w:t>
      </w:r>
      <w:r w:rsidRPr="00233EDE">
        <w:rPr>
          <w:rFonts w:ascii="Verdana" w:hAnsi="Verdana"/>
          <w:sz w:val="22"/>
          <w:szCs w:val="22"/>
        </w:rPr>
        <w:t xml:space="preserve"> figura en el expediente. Distrito de Villa de Vallecas. </w:t>
      </w:r>
    </w:p>
    <w:p w:rsidR="00723651" w:rsidRPr="00233EDE" w:rsidRDefault="00723651" w:rsidP="00723651">
      <w:pPr>
        <w:pStyle w:val="Nornal"/>
        <w:ind w:right="45"/>
        <w:rPr>
          <w:rFonts w:ascii="Verdana" w:hAnsi="Verdana" w:cs="Arial"/>
          <w:sz w:val="22"/>
          <w:szCs w:val="22"/>
        </w:rPr>
      </w:pPr>
    </w:p>
    <w:p w:rsidR="00723651" w:rsidRPr="00233EDE" w:rsidRDefault="00723651" w:rsidP="001B34A8">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43.890,92 euros, a favor de la empresa </w:t>
      </w:r>
      <w:r w:rsidRPr="00233EDE">
        <w:rPr>
          <w:rFonts w:ascii="Verdana" w:hAnsi="Verdana"/>
          <w:bCs/>
          <w:noProof/>
          <w:sz w:val="22"/>
          <w:szCs w:val="22"/>
        </w:rPr>
        <w:t>que</w:t>
      </w:r>
      <w:r w:rsidRPr="00233EDE">
        <w:rPr>
          <w:rFonts w:ascii="Verdana" w:hAnsi="Verdana"/>
          <w:sz w:val="22"/>
          <w:szCs w:val="22"/>
        </w:rPr>
        <w:t xml:space="preserve"> figura en el expediente. Distrito de Vicálvaro. </w:t>
      </w:r>
    </w:p>
    <w:p w:rsidR="00723651" w:rsidRPr="00233EDE" w:rsidRDefault="00723651" w:rsidP="00723651">
      <w:pPr>
        <w:pStyle w:val="Nornal"/>
        <w:ind w:right="45"/>
        <w:rPr>
          <w:rFonts w:ascii="Verdana" w:hAnsi="Verdana" w:cs="Arial"/>
          <w:sz w:val="22"/>
          <w:szCs w:val="22"/>
        </w:rPr>
      </w:pPr>
    </w:p>
    <w:p w:rsidR="00723651" w:rsidRPr="00233EDE" w:rsidRDefault="00723651" w:rsidP="001B34A8">
      <w:pPr>
        <w:numPr>
          <w:ilvl w:val="0"/>
          <w:numId w:val="1"/>
        </w:numPr>
        <w:tabs>
          <w:tab w:val="clear" w:pos="454"/>
          <w:tab w:val="clear" w:pos="851"/>
          <w:tab w:val="num" w:pos="567"/>
        </w:tabs>
        <w:ind w:right="0"/>
        <w:rPr>
          <w:rFonts w:ascii="Verdana" w:hAnsi="Verdana" w:cs="Arial"/>
          <w:sz w:val="22"/>
          <w:szCs w:val="22"/>
        </w:rPr>
      </w:pPr>
      <w:r w:rsidRPr="00233EDE">
        <w:rPr>
          <w:rFonts w:ascii="Verdana" w:hAnsi="Verdana"/>
          <w:sz w:val="22"/>
          <w:szCs w:val="22"/>
        </w:rPr>
        <w:t xml:space="preserve">Propuesta para convalidar el gasto de 7.998,33 euros, a favor de la entidad que figura en el expediente. Distrito de Vicálvaro. </w:t>
      </w:r>
    </w:p>
    <w:p w:rsidR="00A2413A" w:rsidRPr="00233EDE" w:rsidRDefault="00A2413A" w:rsidP="003C59D4">
      <w:pPr>
        <w:pStyle w:val="Nornal"/>
        <w:ind w:right="45"/>
        <w:rPr>
          <w:rFonts w:ascii="Verdana" w:hAnsi="Verdana" w:cs="Arial"/>
          <w:sz w:val="22"/>
          <w:szCs w:val="22"/>
        </w:rPr>
      </w:pPr>
    </w:p>
    <w:p w:rsidR="001542E2" w:rsidRPr="00233EDE" w:rsidRDefault="001542E2" w:rsidP="003C59D4">
      <w:pPr>
        <w:pStyle w:val="Nornal"/>
        <w:ind w:right="45"/>
        <w:rPr>
          <w:rFonts w:ascii="Verdana" w:hAnsi="Verdana" w:cs="Arial"/>
          <w:sz w:val="22"/>
          <w:szCs w:val="22"/>
        </w:rPr>
      </w:pPr>
    </w:p>
    <w:p w:rsidR="00C33F8E" w:rsidRPr="00233EDE" w:rsidRDefault="00C33F8E" w:rsidP="003C59D4">
      <w:pPr>
        <w:pStyle w:val="RamaOD"/>
        <w:ind w:right="45"/>
        <w:rPr>
          <w:rFonts w:ascii="Verdana" w:hAnsi="Verdana" w:cs="Arial"/>
          <w:sz w:val="22"/>
          <w:szCs w:val="22"/>
        </w:rPr>
      </w:pPr>
      <w:r w:rsidRPr="00233EDE">
        <w:rPr>
          <w:rFonts w:ascii="Verdana" w:hAnsi="Verdana" w:cs="Arial"/>
          <w:sz w:val="22"/>
          <w:szCs w:val="22"/>
        </w:rPr>
        <w:t xml:space="preserve">Área de Gobierno de </w:t>
      </w:r>
      <w:r w:rsidR="00085816" w:rsidRPr="00233EDE">
        <w:rPr>
          <w:rFonts w:ascii="Verdana" w:hAnsi="Verdana" w:cs="Arial"/>
          <w:sz w:val="22"/>
          <w:szCs w:val="22"/>
        </w:rPr>
        <w:t>ECONOMÍA Y HACIENDA</w:t>
      </w:r>
    </w:p>
    <w:p w:rsidR="001C606C" w:rsidRPr="00233EDE" w:rsidRDefault="001C606C" w:rsidP="003C59D4">
      <w:pPr>
        <w:pStyle w:val="Nornal"/>
        <w:ind w:right="45"/>
        <w:rPr>
          <w:rFonts w:ascii="Verdana" w:hAnsi="Verdana" w:cs="Arial"/>
          <w:sz w:val="22"/>
          <w:szCs w:val="22"/>
        </w:rPr>
      </w:pPr>
    </w:p>
    <w:p w:rsidR="00723651" w:rsidRPr="00233EDE" w:rsidRDefault="00723651" w:rsidP="00723651">
      <w:pPr>
        <w:pStyle w:val="Nornal"/>
        <w:numPr>
          <w:ilvl w:val="0"/>
          <w:numId w:val="1"/>
        </w:numPr>
        <w:tabs>
          <w:tab w:val="clear" w:pos="851"/>
        </w:tabs>
        <w:ind w:right="45"/>
        <w:rPr>
          <w:rFonts w:ascii="Verdana" w:hAnsi="Verdana" w:cs="Arial"/>
          <w:sz w:val="22"/>
          <w:szCs w:val="22"/>
        </w:rPr>
      </w:pPr>
      <w:r w:rsidRPr="00233EDE">
        <w:rPr>
          <w:rFonts w:ascii="Verdana" w:hAnsi="Verdana"/>
          <w:sz w:val="22"/>
          <w:szCs w:val="22"/>
        </w:rPr>
        <w:t xml:space="preserve">Propuesta para aprobar la masa salarial del personal laboral del sector público del Ayuntamiento de Madrid para el ejercicio 2017. </w:t>
      </w:r>
    </w:p>
    <w:p w:rsidR="00A2413A" w:rsidRPr="00233EDE" w:rsidRDefault="00A2413A" w:rsidP="003C59D4">
      <w:pPr>
        <w:pStyle w:val="Nornal"/>
        <w:ind w:right="45"/>
        <w:rPr>
          <w:rFonts w:ascii="Verdana" w:hAnsi="Verdana" w:cs="Arial"/>
          <w:sz w:val="22"/>
          <w:szCs w:val="22"/>
        </w:rPr>
      </w:pPr>
    </w:p>
    <w:p w:rsidR="001542E2" w:rsidRPr="00233EDE" w:rsidRDefault="001542E2" w:rsidP="003C59D4">
      <w:pPr>
        <w:pStyle w:val="Nornal"/>
        <w:ind w:right="45"/>
        <w:rPr>
          <w:rFonts w:ascii="Verdana" w:hAnsi="Verdana" w:cs="Arial"/>
          <w:sz w:val="22"/>
          <w:szCs w:val="22"/>
        </w:rPr>
      </w:pPr>
    </w:p>
    <w:p w:rsidR="00C33F8E" w:rsidRPr="00233EDE" w:rsidRDefault="00C33F8E" w:rsidP="003C59D4">
      <w:pPr>
        <w:pStyle w:val="RamaOD"/>
        <w:ind w:right="45"/>
        <w:rPr>
          <w:rFonts w:ascii="Verdana" w:hAnsi="Verdana" w:cs="Arial"/>
          <w:sz w:val="22"/>
          <w:szCs w:val="22"/>
        </w:rPr>
      </w:pPr>
      <w:r w:rsidRPr="00233EDE">
        <w:rPr>
          <w:rFonts w:ascii="Verdana" w:hAnsi="Verdana" w:cs="Arial"/>
          <w:sz w:val="22"/>
          <w:szCs w:val="22"/>
        </w:rPr>
        <w:t xml:space="preserve">Área de Gobierno de </w:t>
      </w:r>
      <w:r w:rsidR="00085816" w:rsidRPr="00233EDE">
        <w:rPr>
          <w:rFonts w:ascii="Verdana" w:hAnsi="Verdana" w:cs="Arial"/>
          <w:sz w:val="22"/>
          <w:szCs w:val="22"/>
        </w:rPr>
        <w:t>SALUD, SEGURIDAD Y EMERGENCIAS</w:t>
      </w:r>
    </w:p>
    <w:p w:rsidR="00723651" w:rsidRPr="00233EDE" w:rsidRDefault="00723651" w:rsidP="00723651">
      <w:pPr>
        <w:pStyle w:val="Nornal"/>
        <w:ind w:right="45"/>
        <w:rPr>
          <w:rFonts w:ascii="Verdana" w:hAnsi="Verdana" w:cs="Arial"/>
          <w:sz w:val="22"/>
          <w:szCs w:val="22"/>
        </w:rPr>
      </w:pPr>
    </w:p>
    <w:p w:rsidR="00723651" w:rsidRPr="00233EDE" w:rsidRDefault="00723651" w:rsidP="00723651">
      <w:pPr>
        <w:pStyle w:val="Nornal"/>
        <w:numPr>
          <w:ilvl w:val="0"/>
          <w:numId w:val="1"/>
        </w:numPr>
        <w:tabs>
          <w:tab w:val="clear" w:pos="454"/>
          <w:tab w:val="clear" w:pos="851"/>
        </w:tabs>
        <w:ind w:right="45"/>
        <w:rPr>
          <w:rFonts w:ascii="Verdana" w:hAnsi="Verdana" w:cs="Arial"/>
          <w:sz w:val="22"/>
          <w:szCs w:val="22"/>
        </w:rPr>
      </w:pPr>
      <w:r w:rsidRPr="00233EDE">
        <w:rPr>
          <w:rFonts w:ascii="Verdana" w:hAnsi="Verdana"/>
          <w:sz w:val="22"/>
          <w:szCs w:val="22"/>
        </w:rPr>
        <w:t>Propuesta para autorizar el contrato de</w:t>
      </w:r>
      <w:bookmarkStart w:id="1" w:name="_PLA05112008104026280018622"/>
      <w:r w:rsidRPr="00233EDE">
        <w:rPr>
          <w:rFonts w:ascii="Verdana" w:hAnsi="Verdana"/>
          <w:sz w:val="22"/>
          <w:szCs w:val="22"/>
        </w:rPr>
        <w:t xml:space="preserve"> servicios de limpieza de la sede del Área de Gobierno de Salud, Seguridad y Emergencias, sita en la calle Príncipe de Vergara número 140</w:t>
      </w:r>
      <w:r w:rsidRPr="00233EDE">
        <w:rPr>
          <w:rFonts w:ascii="Verdana" w:hAnsi="Verdana"/>
          <w:sz w:val="22"/>
          <w:szCs w:val="22"/>
          <w:lang w:val="es-ES_tradnl"/>
        </w:rPr>
        <w:t xml:space="preserve">, </w:t>
      </w:r>
      <w:bookmarkEnd w:id="1"/>
      <w:r w:rsidRPr="00233EDE">
        <w:rPr>
          <w:rFonts w:ascii="Verdana" w:hAnsi="Verdana"/>
          <w:sz w:val="22"/>
          <w:szCs w:val="22"/>
        </w:rPr>
        <w:t>y el gasto plurianual de 628.785,53 euros, como presupuesto del mismo</w:t>
      </w:r>
      <w:r w:rsidRPr="00233EDE">
        <w:rPr>
          <w:rFonts w:ascii="Verdana" w:hAnsi="Verdana"/>
          <w:bCs/>
          <w:sz w:val="22"/>
          <w:szCs w:val="22"/>
        </w:rPr>
        <w:t xml:space="preserve">. </w:t>
      </w:r>
    </w:p>
    <w:p w:rsidR="00723651" w:rsidRPr="00233EDE" w:rsidRDefault="00723651" w:rsidP="00723651">
      <w:pPr>
        <w:rPr>
          <w:rFonts w:ascii="Verdana" w:hAnsi="Verdana" w:cs="Arial"/>
          <w:sz w:val="22"/>
          <w:szCs w:val="22"/>
        </w:rPr>
      </w:pPr>
    </w:p>
    <w:p w:rsidR="00723651" w:rsidRPr="00233EDE" w:rsidRDefault="00723651" w:rsidP="00723651">
      <w:pPr>
        <w:pStyle w:val="Nornal"/>
        <w:numPr>
          <w:ilvl w:val="0"/>
          <w:numId w:val="1"/>
        </w:numPr>
        <w:tabs>
          <w:tab w:val="clear" w:pos="851"/>
        </w:tabs>
        <w:ind w:right="45"/>
        <w:rPr>
          <w:rFonts w:ascii="Verdana" w:hAnsi="Verdana" w:cs="Arial"/>
          <w:sz w:val="22"/>
          <w:szCs w:val="22"/>
        </w:rPr>
      </w:pPr>
      <w:r w:rsidRPr="00233EDE">
        <w:rPr>
          <w:rFonts w:ascii="Verdana" w:hAnsi="Verdana"/>
          <w:sz w:val="22"/>
          <w:szCs w:val="22"/>
        </w:rPr>
        <w:t xml:space="preserve">Propuesta para autorizar el convenio de subvención entre el Organismo Autónomo Madrid Salud y Cruz Roja Española para la realización de un programa de atención integral a drogodependientes para el año 2017 y autorizar y disponer el gasto de 1.066.620,00 euros, que genera el mismo. </w:t>
      </w:r>
    </w:p>
    <w:p w:rsidR="00723651" w:rsidRPr="00233EDE" w:rsidRDefault="00723651" w:rsidP="00723651">
      <w:pPr>
        <w:pStyle w:val="Nornal"/>
        <w:ind w:right="45"/>
        <w:rPr>
          <w:rFonts w:ascii="Verdana" w:hAnsi="Verdana" w:cs="Arial"/>
          <w:sz w:val="22"/>
          <w:szCs w:val="22"/>
        </w:rPr>
      </w:pPr>
    </w:p>
    <w:p w:rsidR="00723651" w:rsidRPr="00233EDE" w:rsidRDefault="00723651" w:rsidP="00723651">
      <w:pPr>
        <w:pStyle w:val="Nornal"/>
        <w:numPr>
          <w:ilvl w:val="0"/>
          <w:numId w:val="1"/>
        </w:numPr>
        <w:tabs>
          <w:tab w:val="clear" w:pos="851"/>
        </w:tabs>
        <w:ind w:right="45"/>
        <w:rPr>
          <w:rFonts w:ascii="Verdana" w:hAnsi="Verdana" w:cs="Arial"/>
          <w:sz w:val="22"/>
          <w:szCs w:val="22"/>
        </w:rPr>
      </w:pPr>
      <w:r w:rsidRPr="00233EDE">
        <w:rPr>
          <w:rFonts w:ascii="Verdana" w:hAnsi="Verdana"/>
          <w:sz w:val="22"/>
          <w:szCs w:val="22"/>
        </w:rPr>
        <w:t>Propuesta para quedar enterada de la resolución del Gerente del Organismo Autónomo Madrid Salud, de 5 de diciembre de 2016, por la que se ordena, por razones de emergencia, la prestación del servicio de reducción del daño, captación y atención en proximidad de personas drogodependientes en situación de exclusión social.</w:t>
      </w:r>
    </w:p>
    <w:p w:rsidR="001542E2" w:rsidRPr="00233EDE" w:rsidRDefault="001542E2" w:rsidP="003C59D4">
      <w:pPr>
        <w:pStyle w:val="Nornal"/>
        <w:ind w:right="45"/>
        <w:rPr>
          <w:rFonts w:ascii="Verdana" w:hAnsi="Verdana" w:cs="Arial"/>
          <w:sz w:val="22"/>
          <w:szCs w:val="22"/>
        </w:rPr>
      </w:pPr>
    </w:p>
    <w:p w:rsidR="00085816" w:rsidRPr="00233EDE" w:rsidRDefault="00085816" w:rsidP="00085816">
      <w:pPr>
        <w:pStyle w:val="Nornal"/>
        <w:ind w:right="45"/>
        <w:rPr>
          <w:rFonts w:ascii="Verdana" w:hAnsi="Verdana" w:cs="Arial"/>
          <w:sz w:val="22"/>
          <w:szCs w:val="22"/>
        </w:rPr>
      </w:pPr>
    </w:p>
    <w:p w:rsidR="00085816" w:rsidRPr="00233EDE" w:rsidRDefault="00085816" w:rsidP="00085816">
      <w:pPr>
        <w:pStyle w:val="RamaOD"/>
        <w:ind w:right="45"/>
        <w:rPr>
          <w:rFonts w:ascii="Verdana" w:hAnsi="Verdana" w:cs="Arial"/>
          <w:sz w:val="22"/>
          <w:szCs w:val="22"/>
        </w:rPr>
      </w:pPr>
      <w:r w:rsidRPr="00233EDE">
        <w:rPr>
          <w:rFonts w:ascii="Verdana" w:hAnsi="Verdana" w:cs="Arial"/>
          <w:sz w:val="22"/>
          <w:szCs w:val="22"/>
        </w:rPr>
        <w:t>áREA DE gOBIERNO DE DESARROLLO URBANO SOSTENIBLE</w:t>
      </w:r>
    </w:p>
    <w:p w:rsidR="008C5DB8" w:rsidRPr="00233EDE" w:rsidRDefault="008C5DB8" w:rsidP="008C5DB8">
      <w:pPr>
        <w:pStyle w:val="Nornal"/>
        <w:ind w:right="45"/>
        <w:rPr>
          <w:rFonts w:ascii="Verdana" w:hAnsi="Verdana" w:cs="Arial"/>
          <w:sz w:val="22"/>
          <w:szCs w:val="22"/>
        </w:rPr>
      </w:pPr>
    </w:p>
    <w:p w:rsidR="008C5DB8" w:rsidRPr="00233EDE" w:rsidRDefault="008C5DB8" w:rsidP="008C5DB8">
      <w:pPr>
        <w:pStyle w:val="Nornal"/>
        <w:numPr>
          <w:ilvl w:val="0"/>
          <w:numId w:val="1"/>
        </w:numPr>
        <w:tabs>
          <w:tab w:val="clear" w:pos="851"/>
        </w:tabs>
        <w:ind w:right="45"/>
        <w:rPr>
          <w:rFonts w:ascii="Verdana" w:hAnsi="Verdana" w:cs="Arial"/>
          <w:sz w:val="22"/>
          <w:szCs w:val="22"/>
        </w:rPr>
      </w:pPr>
      <w:r w:rsidRPr="00233EDE">
        <w:rPr>
          <w:rFonts w:ascii="Verdana" w:hAnsi="Verdana"/>
          <w:sz w:val="22"/>
          <w:szCs w:val="22"/>
        </w:rPr>
        <w:t xml:space="preserve">Propuesta para inadmitir a trámite el Plan Especial de Control Urbanístico Ambiental de Usos para el edificio sito en la calle del Pez número 21, promovido por Nivel 29, S.L. Distrito de Centro. </w:t>
      </w:r>
    </w:p>
    <w:p w:rsidR="008C5DB8" w:rsidRPr="00233EDE" w:rsidRDefault="008C5DB8" w:rsidP="008C5DB8">
      <w:pPr>
        <w:pStyle w:val="Nornal"/>
        <w:ind w:right="45"/>
        <w:rPr>
          <w:rFonts w:ascii="Verdana" w:hAnsi="Verdana" w:cs="Arial"/>
          <w:sz w:val="22"/>
          <w:szCs w:val="22"/>
        </w:rPr>
      </w:pPr>
    </w:p>
    <w:p w:rsidR="008C5DB8" w:rsidRPr="00233EDE" w:rsidRDefault="008C5DB8" w:rsidP="008C5DB8">
      <w:pPr>
        <w:pStyle w:val="Nornal"/>
        <w:numPr>
          <w:ilvl w:val="0"/>
          <w:numId w:val="1"/>
        </w:numPr>
        <w:tabs>
          <w:tab w:val="clear" w:pos="851"/>
        </w:tabs>
        <w:ind w:right="45"/>
        <w:rPr>
          <w:rFonts w:ascii="Verdana" w:hAnsi="Verdana" w:cs="Arial"/>
          <w:sz w:val="22"/>
          <w:szCs w:val="22"/>
        </w:rPr>
      </w:pPr>
      <w:r w:rsidRPr="00233EDE">
        <w:rPr>
          <w:rFonts w:ascii="Verdana" w:hAnsi="Verdana"/>
          <w:sz w:val="22"/>
          <w:szCs w:val="22"/>
        </w:rPr>
        <w:lastRenderedPageBreak/>
        <w:t xml:space="preserve">Propuesta para inadmitir a trámite el Plan Especial de Control Urbanístico Ambiental de Usos para el local sito en la calle de Jorge Juan número 22, promovido por Restaurante La Máquina, S.A. Distrito de Salamanca. </w:t>
      </w:r>
    </w:p>
    <w:p w:rsidR="008C5DB8" w:rsidRPr="00233EDE" w:rsidRDefault="008C5DB8" w:rsidP="008C5DB8">
      <w:pPr>
        <w:pStyle w:val="Nornal"/>
        <w:ind w:right="45"/>
        <w:rPr>
          <w:rFonts w:ascii="Verdana" w:hAnsi="Verdana" w:cs="Arial"/>
          <w:sz w:val="22"/>
          <w:szCs w:val="22"/>
        </w:rPr>
      </w:pPr>
    </w:p>
    <w:p w:rsidR="008C5DB8" w:rsidRPr="00233EDE" w:rsidRDefault="008C5DB8" w:rsidP="008C5DB8">
      <w:pPr>
        <w:pStyle w:val="Nornal"/>
        <w:numPr>
          <w:ilvl w:val="0"/>
          <w:numId w:val="1"/>
        </w:numPr>
        <w:tabs>
          <w:tab w:val="clear" w:pos="851"/>
        </w:tabs>
        <w:ind w:right="45"/>
        <w:rPr>
          <w:rFonts w:ascii="Verdana" w:hAnsi="Verdana" w:cs="Arial"/>
          <w:sz w:val="22"/>
          <w:szCs w:val="22"/>
        </w:rPr>
      </w:pPr>
      <w:r w:rsidRPr="00233EDE">
        <w:rPr>
          <w:rFonts w:ascii="Verdana" w:hAnsi="Verdana"/>
          <w:sz w:val="22"/>
          <w:szCs w:val="22"/>
        </w:rPr>
        <w:t>Propuesta para aprobar la constitución de la Junta de Compensación de la modificación de Plan General 20.304 Subestación Vicálvaro Iberdrola del Área de Planeamiento Incorporado 20.17/M “Ensanche Este de San Blas (P.P. 1.7)”. Distrito de San Blas–</w:t>
      </w:r>
      <w:proofErr w:type="spellStart"/>
      <w:r w:rsidRPr="00233EDE">
        <w:rPr>
          <w:rFonts w:ascii="Verdana" w:hAnsi="Verdana"/>
          <w:sz w:val="22"/>
          <w:szCs w:val="22"/>
        </w:rPr>
        <w:t>Canillejas</w:t>
      </w:r>
      <w:proofErr w:type="spellEnd"/>
      <w:r w:rsidRPr="00233EDE">
        <w:rPr>
          <w:rFonts w:ascii="Verdana" w:hAnsi="Verdana"/>
          <w:sz w:val="22"/>
          <w:szCs w:val="22"/>
        </w:rPr>
        <w:t xml:space="preserve">. </w:t>
      </w:r>
    </w:p>
    <w:p w:rsidR="008C5DB8" w:rsidRPr="00233EDE" w:rsidRDefault="008C5DB8" w:rsidP="008C5DB8">
      <w:pPr>
        <w:pStyle w:val="Nornal"/>
        <w:ind w:right="45"/>
        <w:rPr>
          <w:rFonts w:ascii="Verdana" w:hAnsi="Verdana" w:cs="Arial"/>
          <w:sz w:val="22"/>
          <w:szCs w:val="22"/>
        </w:rPr>
      </w:pPr>
    </w:p>
    <w:p w:rsidR="008C5DB8" w:rsidRPr="00233EDE" w:rsidRDefault="00E32020" w:rsidP="008C5DB8">
      <w:pPr>
        <w:pStyle w:val="Nornal"/>
        <w:numPr>
          <w:ilvl w:val="0"/>
          <w:numId w:val="1"/>
        </w:numPr>
        <w:tabs>
          <w:tab w:val="clear" w:pos="851"/>
        </w:tabs>
        <w:ind w:right="45"/>
        <w:rPr>
          <w:rFonts w:ascii="Verdana" w:hAnsi="Verdana"/>
          <w:bCs/>
          <w:sz w:val="22"/>
          <w:szCs w:val="22"/>
        </w:rPr>
      </w:pPr>
      <w:r w:rsidRPr="00233EDE">
        <w:rPr>
          <w:rFonts w:ascii="Verdana" w:hAnsi="Verdana"/>
          <w:sz w:val="22"/>
          <w:szCs w:val="22"/>
        </w:rPr>
        <w:t xml:space="preserve">Propuesta para </w:t>
      </w:r>
      <w:r w:rsidRPr="00233EDE">
        <w:rPr>
          <w:rFonts w:ascii="Verdana" w:hAnsi="Verdana"/>
          <w:bCs/>
          <w:sz w:val="22"/>
          <w:szCs w:val="22"/>
        </w:rPr>
        <w:t>apro</w:t>
      </w:r>
      <w:r w:rsidR="008C5DB8" w:rsidRPr="00233EDE">
        <w:rPr>
          <w:rFonts w:ascii="Verdana" w:hAnsi="Verdana"/>
          <w:bCs/>
          <w:sz w:val="22"/>
          <w:szCs w:val="22"/>
        </w:rPr>
        <w:t>ba</w:t>
      </w:r>
      <w:r w:rsidRPr="00233EDE">
        <w:rPr>
          <w:rFonts w:ascii="Verdana" w:hAnsi="Verdana"/>
          <w:bCs/>
          <w:sz w:val="22"/>
          <w:szCs w:val="22"/>
        </w:rPr>
        <w:t>r</w:t>
      </w:r>
      <w:r w:rsidR="008C5DB8" w:rsidRPr="00233EDE">
        <w:rPr>
          <w:rFonts w:ascii="Verdana" w:hAnsi="Verdana"/>
          <w:bCs/>
          <w:sz w:val="22"/>
          <w:szCs w:val="22"/>
        </w:rPr>
        <w:t xml:space="preserve"> definitivamente la disolución de la Junta de Compensación del Área de Planeamiento Específico 10.02 “Nacional V–Padre Piquer”. Distrito de Latina.</w:t>
      </w:r>
    </w:p>
    <w:p w:rsidR="008C5DB8" w:rsidRPr="00233EDE" w:rsidRDefault="008C5DB8" w:rsidP="008C5DB8">
      <w:pPr>
        <w:pStyle w:val="Nornal"/>
        <w:tabs>
          <w:tab w:val="clear" w:pos="851"/>
        </w:tabs>
        <w:ind w:right="45"/>
        <w:rPr>
          <w:rFonts w:ascii="Verdana" w:hAnsi="Verdana"/>
          <w:bCs/>
          <w:sz w:val="22"/>
          <w:szCs w:val="22"/>
        </w:rPr>
      </w:pPr>
    </w:p>
    <w:p w:rsidR="008C5DB8" w:rsidRPr="00233EDE" w:rsidRDefault="00E32020" w:rsidP="008C5DB8">
      <w:pPr>
        <w:pStyle w:val="Nornal"/>
        <w:numPr>
          <w:ilvl w:val="0"/>
          <w:numId w:val="1"/>
        </w:numPr>
        <w:tabs>
          <w:tab w:val="clear" w:pos="851"/>
        </w:tabs>
        <w:ind w:right="45"/>
        <w:rPr>
          <w:rFonts w:ascii="Verdana" w:hAnsi="Verdana"/>
          <w:bCs/>
          <w:sz w:val="22"/>
          <w:szCs w:val="22"/>
        </w:rPr>
      </w:pPr>
      <w:r w:rsidRPr="00233EDE">
        <w:rPr>
          <w:rFonts w:ascii="Verdana" w:hAnsi="Verdana"/>
          <w:sz w:val="22"/>
          <w:szCs w:val="22"/>
        </w:rPr>
        <w:t xml:space="preserve">Propuesta para </w:t>
      </w:r>
      <w:r w:rsidRPr="00233EDE">
        <w:rPr>
          <w:rFonts w:ascii="Verdana" w:hAnsi="Verdana"/>
          <w:bCs/>
          <w:sz w:val="22"/>
          <w:szCs w:val="22"/>
        </w:rPr>
        <w:t>inadmitir</w:t>
      </w:r>
      <w:r w:rsidR="008C5DB8" w:rsidRPr="00233EDE">
        <w:rPr>
          <w:rFonts w:ascii="Verdana" w:hAnsi="Verdana"/>
          <w:bCs/>
          <w:sz w:val="22"/>
          <w:szCs w:val="22"/>
        </w:rPr>
        <w:t xml:space="preserve"> el recurso de reposición interpuesto por Inmuebles </w:t>
      </w:r>
      <w:proofErr w:type="spellStart"/>
      <w:r w:rsidR="008C5DB8" w:rsidRPr="00233EDE">
        <w:rPr>
          <w:rFonts w:ascii="Verdana" w:hAnsi="Verdana"/>
          <w:bCs/>
          <w:sz w:val="22"/>
          <w:szCs w:val="22"/>
        </w:rPr>
        <w:t>Gade</w:t>
      </w:r>
      <w:proofErr w:type="spellEnd"/>
      <w:r w:rsidR="008C5DB8" w:rsidRPr="00233EDE">
        <w:rPr>
          <w:rFonts w:ascii="Verdana" w:hAnsi="Verdana"/>
          <w:bCs/>
          <w:sz w:val="22"/>
          <w:szCs w:val="22"/>
        </w:rPr>
        <w:t xml:space="preserve">, S.L., contra Acuerdo de la Junta de Gobierno de la Ciudad de Madrid de 29 de septiembre de 2016 por el que se desestimó la solicitud de delimitación de la Unidad de Ejecución con cambio de iniciativa de pública a privada para el ámbito del Área de Planeamiento Remitido 17.08 “Arroyo </w:t>
      </w:r>
      <w:proofErr w:type="spellStart"/>
      <w:r w:rsidR="008C5DB8" w:rsidRPr="00233EDE">
        <w:rPr>
          <w:rFonts w:ascii="Verdana" w:hAnsi="Verdana"/>
          <w:bCs/>
          <w:sz w:val="22"/>
          <w:szCs w:val="22"/>
        </w:rPr>
        <w:t>Butarque</w:t>
      </w:r>
      <w:proofErr w:type="spellEnd"/>
      <w:r w:rsidR="008C5DB8" w:rsidRPr="00233EDE">
        <w:rPr>
          <w:rFonts w:ascii="Verdana" w:hAnsi="Verdana"/>
          <w:bCs/>
          <w:sz w:val="22"/>
          <w:szCs w:val="22"/>
        </w:rPr>
        <w:t>”.</w:t>
      </w:r>
    </w:p>
    <w:p w:rsidR="008C5DB8" w:rsidRPr="00233EDE" w:rsidRDefault="008C5DB8" w:rsidP="008C5DB8">
      <w:pPr>
        <w:pStyle w:val="Nornal"/>
        <w:tabs>
          <w:tab w:val="clear" w:pos="851"/>
        </w:tabs>
        <w:ind w:right="45"/>
        <w:rPr>
          <w:rFonts w:ascii="Verdana" w:hAnsi="Verdana"/>
          <w:bCs/>
          <w:sz w:val="22"/>
          <w:szCs w:val="22"/>
        </w:rPr>
      </w:pPr>
    </w:p>
    <w:p w:rsidR="008C5DB8" w:rsidRPr="00233EDE" w:rsidRDefault="00E32020" w:rsidP="008C5DB8">
      <w:pPr>
        <w:pStyle w:val="Nornal"/>
        <w:numPr>
          <w:ilvl w:val="0"/>
          <w:numId w:val="1"/>
        </w:numPr>
        <w:tabs>
          <w:tab w:val="clear" w:pos="851"/>
        </w:tabs>
        <w:ind w:right="45"/>
        <w:rPr>
          <w:rFonts w:ascii="Verdana" w:hAnsi="Verdana"/>
          <w:bCs/>
          <w:sz w:val="22"/>
          <w:szCs w:val="22"/>
        </w:rPr>
      </w:pPr>
      <w:r w:rsidRPr="00233EDE">
        <w:rPr>
          <w:rFonts w:ascii="Verdana" w:hAnsi="Verdana"/>
          <w:sz w:val="22"/>
          <w:szCs w:val="22"/>
        </w:rPr>
        <w:t xml:space="preserve">Propuesta para </w:t>
      </w:r>
      <w:r w:rsidR="008C5DB8" w:rsidRPr="00233EDE">
        <w:rPr>
          <w:rFonts w:ascii="Verdana" w:hAnsi="Verdana"/>
          <w:bCs/>
          <w:sz w:val="22"/>
          <w:szCs w:val="22"/>
        </w:rPr>
        <w:t>dispone</w:t>
      </w:r>
      <w:r w:rsidRPr="00233EDE">
        <w:rPr>
          <w:rFonts w:ascii="Verdana" w:hAnsi="Verdana"/>
          <w:bCs/>
          <w:sz w:val="22"/>
          <w:szCs w:val="22"/>
        </w:rPr>
        <w:t>r</w:t>
      </w:r>
      <w:r w:rsidR="008C5DB8" w:rsidRPr="00233EDE">
        <w:rPr>
          <w:rFonts w:ascii="Verdana" w:hAnsi="Verdana"/>
          <w:bCs/>
          <w:sz w:val="22"/>
          <w:szCs w:val="22"/>
        </w:rPr>
        <w:t xml:space="preserve"> el ejercicio de acciones judiciales en defensa de los intereses del Ayuntamiento de Madrid. </w:t>
      </w:r>
    </w:p>
    <w:p w:rsidR="008C5DB8" w:rsidRPr="00233EDE" w:rsidRDefault="008C5DB8" w:rsidP="008C5DB8">
      <w:pPr>
        <w:pStyle w:val="Nornal"/>
        <w:ind w:right="45"/>
        <w:rPr>
          <w:rFonts w:ascii="Verdana" w:hAnsi="Verdana" w:cs="Arial"/>
          <w:sz w:val="22"/>
          <w:szCs w:val="22"/>
        </w:rPr>
      </w:pPr>
    </w:p>
    <w:p w:rsidR="008C5DB8" w:rsidRPr="00233EDE" w:rsidRDefault="008C5DB8" w:rsidP="008C5DB8">
      <w:pPr>
        <w:pStyle w:val="Nornal"/>
        <w:numPr>
          <w:ilvl w:val="0"/>
          <w:numId w:val="1"/>
        </w:numPr>
        <w:tabs>
          <w:tab w:val="clear" w:pos="851"/>
        </w:tabs>
        <w:ind w:right="45"/>
        <w:rPr>
          <w:rFonts w:ascii="Verdana" w:hAnsi="Verdana" w:cs="Arial"/>
          <w:sz w:val="22"/>
          <w:szCs w:val="22"/>
        </w:rPr>
      </w:pPr>
      <w:r w:rsidRPr="00233EDE">
        <w:rPr>
          <w:rFonts w:ascii="Verdana" w:hAnsi="Verdana"/>
          <w:bCs/>
          <w:sz w:val="22"/>
          <w:szCs w:val="22"/>
        </w:rPr>
        <w:t>Propuesta para d</w:t>
      </w:r>
      <w:r w:rsidRPr="00233EDE">
        <w:rPr>
          <w:rFonts w:ascii="Verdana" w:hAnsi="Verdana"/>
          <w:sz w:val="22"/>
          <w:szCs w:val="22"/>
        </w:rPr>
        <w:t>isponer el ejercicio de acciones judiciales en defensa de los intereses del Ayuntamiento de Madrid</w:t>
      </w:r>
      <w:r w:rsidR="003103CB" w:rsidRPr="00233EDE">
        <w:rPr>
          <w:rFonts w:ascii="Verdana" w:hAnsi="Verdana"/>
          <w:sz w:val="22"/>
          <w:szCs w:val="22"/>
        </w:rPr>
        <w:t>.</w:t>
      </w:r>
    </w:p>
    <w:p w:rsidR="00085816" w:rsidRPr="00233EDE" w:rsidRDefault="00085816" w:rsidP="00085816">
      <w:pPr>
        <w:pStyle w:val="Nornal"/>
        <w:ind w:right="45"/>
        <w:rPr>
          <w:rFonts w:ascii="Verdana" w:hAnsi="Verdana" w:cs="Arial"/>
          <w:sz w:val="22"/>
          <w:szCs w:val="22"/>
        </w:rPr>
      </w:pPr>
    </w:p>
    <w:p w:rsidR="001542E2" w:rsidRPr="00233EDE" w:rsidRDefault="001542E2" w:rsidP="00DF7A20">
      <w:pPr>
        <w:pStyle w:val="Nornal"/>
        <w:ind w:right="45"/>
        <w:rPr>
          <w:rFonts w:ascii="Verdana" w:hAnsi="Verdana" w:cs="Arial"/>
          <w:sz w:val="22"/>
          <w:szCs w:val="22"/>
        </w:rPr>
      </w:pPr>
    </w:p>
    <w:p w:rsidR="001542E2" w:rsidRPr="00233EDE" w:rsidRDefault="001542E2" w:rsidP="001542E2">
      <w:pPr>
        <w:pStyle w:val="Nornal"/>
        <w:ind w:right="45"/>
        <w:jc w:val="center"/>
        <w:rPr>
          <w:rFonts w:ascii="Verdana" w:hAnsi="Verdana" w:cs="Arial"/>
          <w:b/>
          <w:caps/>
          <w:sz w:val="22"/>
          <w:szCs w:val="22"/>
          <w:u w:val="single"/>
        </w:rPr>
      </w:pPr>
      <w:r w:rsidRPr="00233EDE">
        <w:rPr>
          <w:rFonts w:ascii="Verdana" w:hAnsi="Verdana" w:cs="Arial"/>
          <w:b/>
          <w:caps/>
          <w:sz w:val="22"/>
          <w:szCs w:val="22"/>
          <w:u w:val="single"/>
        </w:rPr>
        <w:t>SECRETARIA DE LA JUNTA DE GOBIERNO</w:t>
      </w:r>
    </w:p>
    <w:p w:rsidR="000B032C" w:rsidRPr="00233EDE" w:rsidRDefault="000B032C" w:rsidP="001542E2">
      <w:pPr>
        <w:pStyle w:val="Nornal"/>
        <w:ind w:right="45"/>
        <w:rPr>
          <w:rFonts w:ascii="Verdana" w:hAnsi="Verdana" w:cs="Arial"/>
          <w:sz w:val="22"/>
          <w:szCs w:val="22"/>
        </w:rPr>
      </w:pPr>
    </w:p>
    <w:p w:rsidR="001542E2" w:rsidRPr="00233EDE" w:rsidRDefault="001542E2" w:rsidP="001542E2">
      <w:pPr>
        <w:pStyle w:val="Nornal"/>
        <w:ind w:right="45"/>
        <w:jc w:val="center"/>
        <w:rPr>
          <w:rFonts w:ascii="Verdana" w:hAnsi="Verdana" w:cs="Arial"/>
          <w:i/>
          <w:sz w:val="22"/>
          <w:szCs w:val="22"/>
        </w:rPr>
      </w:pPr>
      <w:r w:rsidRPr="00233EDE">
        <w:rPr>
          <w:rFonts w:ascii="Verdana" w:hAnsi="Verdana" w:cs="Arial"/>
          <w:i/>
          <w:sz w:val="22"/>
          <w:szCs w:val="22"/>
        </w:rPr>
        <w:t xml:space="preserve">A PROPUESTA </w:t>
      </w:r>
      <w:r w:rsidR="00E07A28" w:rsidRPr="00233EDE">
        <w:rPr>
          <w:rFonts w:ascii="Verdana" w:hAnsi="Verdana" w:cs="Arial"/>
          <w:i/>
          <w:sz w:val="22"/>
          <w:szCs w:val="22"/>
        </w:rPr>
        <w:t>DE LA GERENTE</w:t>
      </w:r>
      <w:r w:rsidRPr="00233EDE">
        <w:rPr>
          <w:rFonts w:ascii="Verdana" w:hAnsi="Verdana" w:cs="Arial"/>
          <w:i/>
          <w:sz w:val="22"/>
          <w:szCs w:val="22"/>
        </w:rPr>
        <w:t xml:space="preserve"> DE LA CIUDAD</w:t>
      </w:r>
    </w:p>
    <w:p w:rsidR="008C5DB8" w:rsidRPr="00233EDE" w:rsidRDefault="008C5DB8" w:rsidP="008C5DB8">
      <w:pPr>
        <w:pStyle w:val="Nornal"/>
        <w:ind w:right="45"/>
        <w:rPr>
          <w:rFonts w:ascii="Verdana" w:hAnsi="Verdana" w:cs="Arial"/>
          <w:sz w:val="22"/>
          <w:szCs w:val="22"/>
        </w:rPr>
      </w:pPr>
    </w:p>
    <w:p w:rsidR="008C5DB8" w:rsidRPr="00233EDE" w:rsidRDefault="008C5DB8" w:rsidP="008C5DB8">
      <w:pPr>
        <w:pStyle w:val="Nornal"/>
        <w:numPr>
          <w:ilvl w:val="0"/>
          <w:numId w:val="1"/>
        </w:numPr>
        <w:tabs>
          <w:tab w:val="clear" w:pos="851"/>
        </w:tabs>
        <w:ind w:right="45"/>
        <w:rPr>
          <w:rFonts w:ascii="Verdana" w:hAnsi="Verdana" w:cs="Arial"/>
          <w:sz w:val="22"/>
          <w:szCs w:val="22"/>
        </w:rPr>
      </w:pPr>
      <w:r w:rsidRPr="00233EDE">
        <w:rPr>
          <w:rFonts w:ascii="Verdana" w:hAnsi="Verdana"/>
          <w:sz w:val="22"/>
          <w:szCs w:val="22"/>
        </w:rPr>
        <w:t xml:space="preserve">Propuesta para aprobar el proyecto definitivo de modificación de la Ordenanza de Bases Reguladoras generales para la concesión de subvenciones por el Ayuntamiento de Madrid y sus Organismos Públicos. </w:t>
      </w:r>
    </w:p>
    <w:p w:rsidR="001542E2" w:rsidRPr="00233EDE" w:rsidRDefault="001542E2" w:rsidP="001542E2">
      <w:pPr>
        <w:pStyle w:val="Nornal"/>
        <w:ind w:right="45"/>
        <w:rPr>
          <w:rFonts w:ascii="Verdana" w:hAnsi="Verdana" w:cs="Arial"/>
          <w:sz w:val="22"/>
          <w:szCs w:val="22"/>
        </w:rPr>
      </w:pPr>
    </w:p>
    <w:p w:rsidR="001B34A8" w:rsidRPr="00233EDE" w:rsidRDefault="001B34A8" w:rsidP="00DD2444">
      <w:pPr>
        <w:pStyle w:val="Nornal"/>
        <w:ind w:right="45"/>
        <w:rPr>
          <w:rFonts w:ascii="Verdana" w:hAnsi="Verdana" w:cs="Arial"/>
          <w:sz w:val="22"/>
          <w:szCs w:val="22"/>
        </w:rPr>
      </w:pPr>
    </w:p>
    <w:p w:rsidR="001B34A8" w:rsidRPr="00233EDE" w:rsidRDefault="001B34A8" w:rsidP="00DD2444">
      <w:pPr>
        <w:pStyle w:val="Nornal"/>
        <w:ind w:right="45"/>
        <w:rPr>
          <w:rFonts w:ascii="Verdana" w:hAnsi="Verdana" w:cs="Arial"/>
          <w:sz w:val="22"/>
          <w:szCs w:val="22"/>
        </w:rPr>
      </w:pPr>
    </w:p>
    <w:p w:rsidR="001B34A8" w:rsidRPr="00233EDE" w:rsidRDefault="001B34A8" w:rsidP="00DD2444">
      <w:pPr>
        <w:pStyle w:val="Nornal"/>
        <w:ind w:right="45"/>
        <w:rPr>
          <w:rFonts w:ascii="Verdana" w:hAnsi="Verdana" w:cs="Arial"/>
          <w:sz w:val="22"/>
          <w:szCs w:val="22"/>
        </w:rPr>
      </w:pPr>
    </w:p>
    <w:p w:rsidR="00DD2444" w:rsidRPr="00233EDE" w:rsidRDefault="00DD2444" w:rsidP="00DD2444">
      <w:pPr>
        <w:pStyle w:val="Nornal"/>
        <w:ind w:right="45"/>
        <w:rPr>
          <w:rFonts w:ascii="Verdana" w:hAnsi="Verdana" w:cs="Arial"/>
          <w:b/>
          <w:sz w:val="22"/>
          <w:szCs w:val="22"/>
        </w:rPr>
      </w:pPr>
      <w:r w:rsidRPr="00233EDE">
        <w:rPr>
          <w:rFonts w:ascii="Verdana" w:hAnsi="Verdana" w:cs="Arial"/>
          <w:b/>
          <w:sz w:val="22"/>
          <w:szCs w:val="22"/>
        </w:rPr>
        <w:t>2.- ASUNTOS PARA INFORMACIÓN</w:t>
      </w:r>
    </w:p>
    <w:p w:rsidR="00DD2444" w:rsidRPr="00233EDE" w:rsidRDefault="00DD2444" w:rsidP="00DD2444">
      <w:pPr>
        <w:pStyle w:val="Nornal"/>
        <w:ind w:right="45"/>
        <w:rPr>
          <w:rFonts w:ascii="Verdana" w:hAnsi="Verdana" w:cs="Arial"/>
          <w:sz w:val="22"/>
          <w:szCs w:val="22"/>
        </w:rPr>
      </w:pPr>
    </w:p>
    <w:p w:rsidR="00DD2444" w:rsidRPr="00233EDE" w:rsidRDefault="00DD2444" w:rsidP="00DF7A20">
      <w:pPr>
        <w:pStyle w:val="Nornal"/>
        <w:ind w:right="45"/>
        <w:rPr>
          <w:rFonts w:ascii="Verdana" w:hAnsi="Verdana" w:cs="Arial"/>
          <w:sz w:val="22"/>
          <w:szCs w:val="22"/>
        </w:rPr>
      </w:pPr>
    </w:p>
    <w:p w:rsidR="008C5DB8" w:rsidRPr="00233EDE" w:rsidRDefault="008C5DB8" w:rsidP="008C5DB8">
      <w:pPr>
        <w:pStyle w:val="RamaOD"/>
        <w:ind w:right="45"/>
        <w:rPr>
          <w:rFonts w:ascii="Verdana" w:hAnsi="Verdana" w:cs="Arial"/>
          <w:sz w:val="22"/>
          <w:szCs w:val="22"/>
        </w:rPr>
      </w:pPr>
      <w:r w:rsidRPr="00233EDE">
        <w:rPr>
          <w:rFonts w:ascii="Verdana" w:hAnsi="Verdana" w:cs="Arial"/>
          <w:sz w:val="22"/>
          <w:szCs w:val="22"/>
        </w:rPr>
        <w:t xml:space="preserve">Área de Gobierno de PORTAVOZ, COORDINACIÓN </w:t>
      </w:r>
    </w:p>
    <w:p w:rsidR="008C5DB8" w:rsidRPr="00233EDE" w:rsidRDefault="008C5DB8" w:rsidP="008C5DB8">
      <w:pPr>
        <w:pStyle w:val="RamaOD"/>
        <w:ind w:right="45"/>
        <w:rPr>
          <w:rFonts w:ascii="Verdana" w:hAnsi="Verdana" w:cs="Arial"/>
          <w:sz w:val="22"/>
          <w:szCs w:val="22"/>
        </w:rPr>
      </w:pPr>
      <w:r w:rsidRPr="00233EDE">
        <w:rPr>
          <w:rFonts w:ascii="Verdana" w:hAnsi="Verdana" w:cs="Arial"/>
          <w:sz w:val="22"/>
          <w:szCs w:val="22"/>
        </w:rPr>
        <w:t>DE LA JUNTA DE GOBIERNO Y RELACIONES CON EL PLENO</w:t>
      </w:r>
    </w:p>
    <w:p w:rsidR="008C5DB8" w:rsidRPr="00233EDE" w:rsidRDefault="008C5DB8" w:rsidP="008C5DB8">
      <w:pPr>
        <w:rPr>
          <w:rFonts w:ascii="Arial" w:hAnsi="Arial" w:cs="Arial"/>
          <w:b/>
          <w:sz w:val="28"/>
          <w:szCs w:val="28"/>
        </w:rPr>
      </w:pPr>
    </w:p>
    <w:p w:rsidR="008C5DB8" w:rsidRPr="00233EDE" w:rsidRDefault="008C5DB8" w:rsidP="00FE5EE5">
      <w:pPr>
        <w:pStyle w:val="Nornal"/>
        <w:numPr>
          <w:ilvl w:val="0"/>
          <w:numId w:val="13"/>
        </w:numPr>
        <w:tabs>
          <w:tab w:val="clear" w:pos="454"/>
          <w:tab w:val="clear" w:pos="851"/>
          <w:tab w:val="num" w:pos="588"/>
        </w:tabs>
        <w:ind w:right="45"/>
        <w:rPr>
          <w:rFonts w:ascii="Arial" w:hAnsi="Arial" w:cs="Arial"/>
        </w:rPr>
      </w:pPr>
      <w:r w:rsidRPr="00233EDE">
        <w:rPr>
          <w:rFonts w:ascii="Arial" w:hAnsi="Arial" w:cs="Arial"/>
        </w:rPr>
        <w:t>Informe de comunicación.</w:t>
      </w:r>
    </w:p>
    <w:p w:rsidR="008C5DB8" w:rsidRPr="00233EDE" w:rsidRDefault="008C5DB8" w:rsidP="008C5DB8">
      <w:pPr>
        <w:pStyle w:val="Nornal"/>
        <w:ind w:right="45"/>
        <w:rPr>
          <w:rFonts w:ascii="Arial" w:hAnsi="Arial" w:cs="Arial"/>
        </w:rPr>
      </w:pPr>
    </w:p>
    <w:p w:rsidR="008C5DB8" w:rsidRPr="00233EDE" w:rsidRDefault="008C5DB8" w:rsidP="008C5DB8"/>
    <w:p w:rsidR="008C5DB8" w:rsidRPr="00233EDE" w:rsidRDefault="008C5DB8" w:rsidP="008C5DB8">
      <w:pPr>
        <w:pStyle w:val="RamaOD"/>
        <w:ind w:right="45"/>
        <w:rPr>
          <w:rFonts w:ascii="Arial" w:hAnsi="Arial" w:cs="Arial"/>
        </w:rPr>
      </w:pPr>
      <w:r w:rsidRPr="00233EDE">
        <w:rPr>
          <w:rFonts w:ascii="Arial" w:hAnsi="Arial" w:cs="Arial"/>
        </w:rPr>
        <w:lastRenderedPageBreak/>
        <w:t xml:space="preserve">ÁREA DE GOBIERNO DE PARTICIPACIÓN CIUDADANA, </w:t>
      </w:r>
      <w:r w:rsidR="00FE5EE5" w:rsidRPr="00233EDE">
        <w:rPr>
          <w:rFonts w:ascii="Arial" w:hAnsi="Arial" w:cs="Arial"/>
        </w:rPr>
        <w:br/>
      </w:r>
      <w:r w:rsidRPr="00233EDE">
        <w:rPr>
          <w:rFonts w:ascii="Arial" w:hAnsi="Arial" w:cs="Arial"/>
        </w:rPr>
        <w:t>TRANSPARENCIA Y GOBIERNO ABIERTO</w:t>
      </w:r>
    </w:p>
    <w:p w:rsidR="008C5DB8" w:rsidRPr="00233EDE" w:rsidRDefault="008C5DB8" w:rsidP="008C5DB8">
      <w:pPr>
        <w:pStyle w:val="Nornal"/>
        <w:ind w:right="45"/>
        <w:rPr>
          <w:rFonts w:ascii="Arial" w:hAnsi="Arial" w:cs="Arial"/>
        </w:rPr>
      </w:pPr>
    </w:p>
    <w:p w:rsidR="008C5DB8" w:rsidRPr="00233EDE" w:rsidRDefault="008C5DB8" w:rsidP="00FE5EE5">
      <w:pPr>
        <w:pStyle w:val="Nornal"/>
        <w:numPr>
          <w:ilvl w:val="0"/>
          <w:numId w:val="13"/>
        </w:numPr>
        <w:tabs>
          <w:tab w:val="clear" w:pos="454"/>
          <w:tab w:val="clear" w:pos="851"/>
          <w:tab w:val="num" w:pos="588"/>
        </w:tabs>
        <w:ind w:right="45"/>
        <w:rPr>
          <w:rFonts w:ascii="Arial" w:hAnsi="Arial" w:cs="Arial"/>
        </w:rPr>
      </w:pPr>
      <w:r w:rsidRPr="00233EDE">
        <w:rPr>
          <w:rFonts w:ascii="Arial" w:hAnsi="Arial" w:cs="Arial"/>
        </w:rPr>
        <w:t>Información relativa a las propuestas ciudadanas presentadas en la web decide.madrid.es y a la evolución de las sugerencias y reclamaciones.</w:t>
      </w:r>
    </w:p>
    <w:p w:rsidR="00DD2444" w:rsidRPr="00233EDE" w:rsidRDefault="00DD2444" w:rsidP="00DF7A20">
      <w:pPr>
        <w:pStyle w:val="Nornal"/>
        <w:ind w:right="45"/>
        <w:rPr>
          <w:rFonts w:ascii="Verdana" w:hAnsi="Verdana" w:cs="Arial"/>
          <w:sz w:val="22"/>
          <w:szCs w:val="22"/>
        </w:rPr>
      </w:pPr>
    </w:p>
    <w:p w:rsidR="00DD2444" w:rsidRPr="00233EDE" w:rsidRDefault="00DD2444" w:rsidP="00DF7A20">
      <w:pPr>
        <w:pStyle w:val="Nornal"/>
        <w:ind w:right="45"/>
        <w:rPr>
          <w:rFonts w:ascii="Verdana" w:hAnsi="Verdana" w:cs="Arial"/>
          <w:sz w:val="22"/>
          <w:szCs w:val="22"/>
        </w:rPr>
      </w:pPr>
    </w:p>
    <w:p w:rsidR="00921669" w:rsidRPr="00233EDE" w:rsidRDefault="00921669" w:rsidP="003C59D4">
      <w:pPr>
        <w:ind w:right="45"/>
        <w:jc w:val="right"/>
        <w:rPr>
          <w:rFonts w:ascii="Verdana" w:hAnsi="Verdana" w:cs="Arial"/>
          <w:b/>
          <w:bCs/>
          <w:sz w:val="22"/>
          <w:szCs w:val="22"/>
        </w:rPr>
      </w:pPr>
      <w:r w:rsidRPr="00233EDE">
        <w:rPr>
          <w:rFonts w:ascii="Verdana" w:hAnsi="Verdana" w:cs="Arial"/>
          <w:b/>
          <w:bCs/>
          <w:sz w:val="22"/>
          <w:szCs w:val="22"/>
        </w:rPr>
        <w:t xml:space="preserve">Madrid, </w:t>
      </w:r>
      <w:r w:rsidR="003D4305" w:rsidRPr="00233EDE">
        <w:rPr>
          <w:rFonts w:ascii="Verdana" w:hAnsi="Verdana" w:cs="Arial"/>
          <w:b/>
          <w:bCs/>
          <w:sz w:val="22"/>
          <w:szCs w:val="22"/>
        </w:rPr>
        <w:t>26 de abril de</w:t>
      </w:r>
      <w:r w:rsidRPr="00233EDE">
        <w:rPr>
          <w:rFonts w:ascii="Verdana" w:hAnsi="Verdana" w:cs="Arial"/>
          <w:b/>
          <w:bCs/>
          <w:sz w:val="22"/>
          <w:szCs w:val="22"/>
        </w:rPr>
        <w:t xml:space="preserve"> 201</w:t>
      </w:r>
      <w:r w:rsidR="00ED415B" w:rsidRPr="00233EDE">
        <w:rPr>
          <w:rFonts w:ascii="Verdana" w:hAnsi="Verdana" w:cs="Arial"/>
          <w:b/>
          <w:bCs/>
          <w:sz w:val="22"/>
          <w:szCs w:val="22"/>
        </w:rPr>
        <w:t>7</w:t>
      </w:r>
    </w:p>
    <w:p w:rsidR="00921669" w:rsidRPr="00233EDE" w:rsidRDefault="00921669" w:rsidP="003C59D4">
      <w:pPr>
        <w:pStyle w:val="Ttulo3"/>
        <w:ind w:right="45"/>
        <w:rPr>
          <w:rFonts w:ascii="Verdana" w:hAnsi="Verdana"/>
          <w:sz w:val="22"/>
          <w:szCs w:val="22"/>
        </w:rPr>
      </w:pPr>
      <w:r w:rsidRPr="00233EDE">
        <w:rPr>
          <w:rFonts w:ascii="Verdana" w:hAnsi="Verdana"/>
          <w:sz w:val="22"/>
          <w:szCs w:val="22"/>
        </w:rPr>
        <w:t>APROBADO POR L</w:t>
      </w:r>
      <w:r w:rsidR="00B56C0E" w:rsidRPr="00233EDE">
        <w:rPr>
          <w:rFonts w:ascii="Verdana" w:hAnsi="Verdana"/>
          <w:sz w:val="22"/>
          <w:szCs w:val="22"/>
        </w:rPr>
        <w:t>A</w:t>
      </w:r>
      <w:r w:rsidRPr="00233EDE">
        <w:rPr>
          <w:rFonts w:ascii="Verdana" w:hAnsi="Verdana"/>
          <w:sz w:val="22"/>
          <w:szCs w:val="22"/>
        </w:rPr>
        <w:t xml:space="preserve"> ALCALDE</w:t>
      </w:r>
      <w:r w:rsidR="00B56C0E" w:rsidRPr="00233EDE">
        <w:rPr>
          <w:rFonts w:ascii="Verdana" w:hAnsi="Verdana"/>
          <w:sz w:val="22"/>
          <w:szCs w:val="22"/>
        </w:rPr>
        <w:t>SA</w:t>
      </w:r>
    </w:p>
    <w:sectPr w:rsidR="00921669" w:rsidRPr="00233EDE" w:rsidSect="009A4CDE">
      <w:headerReference w:type="even" r:id="rId7"/>
      <w:headerReference w:type="default" r:id="rId8"/>
      <w:footerReference w:type="even" r:id="rId9"/>
      <w:footerReference w:type="default" r:id="rId10"/>
      <w:pgSz w:w="11907" w:h="16840" w:code="9"/>
      <w:pgMar w:top="2694" w:right="1418" w:bottom="1134" w:left="1418" w:header="709" w:footer="83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AE2" w:rsidRDefault="00D36AE2">
      <w:r>
        <w:separator/>
      </w:r>
    </w:p>
    <w:p w:rsidR="00D36AE2" w:rsidRDefault="00D36AE2"/>
    <w:p w:rsidR="00D36AE2" w:rsidRDefault="00D36AE2" w:rsidP="00E259A0"/>
    <w:p w:rsidR="00D36AE2" w:rsidRDefault="00D36AE2"/>
    <w:p w:rsidR="00D36AE2" w:rsidRDefault="00D36AE2" w:rsidP="00723651"/>
    <w:p w:rsidR="00D36AE2" w:rsidRDefault="00D36AE2" w:rsidP="00723651"/>
    <w:p w:rsidR="00D36AE2" w:rsidRDefault="00D36AE2"/>
    <w:p w:rsidR="00D36AE2" w:rsidRDefault="00D36AE2" w:rsidP="00103F0E"/>
  </w:endnote>
  <w:endnote w:type="continuationSeparator" w:id="0">
    <w:p w:rsidR="00D36AE2" w:rsidRDefault="00D36AE2">
      <w:r>
        <w:continuationSeparator/>
      </w:r>
    </w:p>
    <w:p w:rsidR="00D36AE2" w:rsidRDefault="00D36AE2"/>
    <w:p w:rsidR="00D36AE2" w:rsidRDefault="00D36AE2" w:rsidP="00E259A0"/>
    <w:p w:rsidR="00D36AE2" w:rsidRDefault="00D36AE2"/>
    <w:p w:rsidR="00D36AE2" w:rsidRDefault="00D36AE2" w:rsidP="00723651"/>
    <w:p w:rsidR="00D36AE2" w:rsidRDefault="00D36AE2" w:rsidP="00723651"/>
    <w:p w:rsidR="00D36AE2" w:rsidRDefault="00D36AE2"/>
    <w:p w:rsidR="00D36AE2" w:rsidRDefault="00D36AE2" w:rsidP="00103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10022FF" w:usb1="C000E47F" w:usb2="00000029" w:usb3="00000000" w:csb0="000001DF" w:csb1="00000000"/>
  </w:font>
  <w:font w:name="Gill Sans">
    <w:altName w:val="Lucida Sans Unicode"/>
    <w:panose1 w:val="020B060202020402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147498" w:rsidRDefault="00147498">
    <w:pPr>
      <w:pStyle w:val="Piedepgina"/>
    </w:pPr>
  </w:p>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5D21DA" w:rsidRDefault="005D21DA"/>
  <w:p w:rsidR="005D21DA" w:rsidRDefault="005D21DA" w:rsidP="00723651"/>
  <w:p w:rsidR="005D21DA" w:rsidRDefault="005D21DA" w:rsidP="00723651"/>
  <w:p w:rsidR="00444876" w:rsidRDefault="00444876"/>
  <w:p w:rsidR="00444876" w:rsidRDefault="00444876" w:rsidP="00103F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C41A28" w:rsidRDefault="00147498">
    <w:pPr>
      <w:pStyle w:val="Piedepgina"/>
      <w:jc w:val="center"/>
      <w:rPr>
        <w:rFonts w:ascii="Verdana" w:hAnsi="Verdana"/>
        <w:sz w:val="22"/>
        <w:szCs w:val="22"/>
      </w:rPr>
    </w:pPr>
    <w:r w:rsidRPr="00C41A28">
      <w:rPr>
        <w:rFonts w:ascii="Verdana" w:hAnsi="Verdana"/>
        <w:sz w:val="22"/>
        <w:szCs w:val="22"/>
      </w:rPr>
      <w:fldChar w:fldCharType="begin"/>
    </w:r>
    <w:r w:rsidRPr="00C41A28">
      <w:rPr>
        <w:rFonts w:ascii="Verdana" w:hAnsi="Verdana"/>
        <w:sz w:val="22"/>
        <w:szCs w:val="22"/>
      </w:rPr>
      <w:instrText xml:space="preserve"> PAGE </w:instrText>
    </w:r>
    <w:r w:rsidRPr="00C41A28">
      <w:rPr>
        <w:rFonts w:ascii="Verdana" w:hAnsi="Verdana"/>
        <w:sz w:val="22"/>
        <w:szCs w:val="22"/>
      </w:rPr>
      <w:fldChar w:fldCharType="separate"/>
    </w:r>
    <w:r w:rsidR="00233EDE">
      <w:rPr>
        <w:rFonts w:ascii="Verdana" w:hAnsi="Verdana"/>
        <w:noProof/>
        <w:sz w:val="22"/>
        <w:szCs w:val="22"/>
      </w:rPr>
      <w:t>1</w:t>
    </w:r>
    <w:r w:rsidRPr="00C41A28">
      <w:rPr>
        <w:rFonts w:ascii="Verdana" w:hAnsi="Verdana"/>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AE2" w:rsidRDefault="00D36AE2">
      <w:r>
        <w:separator/>
      </w:r>
    </w:p>
    <w:p w:rsidR="00D36AE2" w:rsidRDefault="00D36AE2"/>
    <w:p w:rsidR="00D36AE2" w:rsidRDefault="00D36AE2" w:rsidP="00E259A0"/>
    <w:p w:rsidR="00D36AE2" w:rsidRDefault="00D36AE2"/>
    <w:p w:rsidR="00D36AE2" w:rsidRDefault="00D36AE2" w:rsidP="00723651"/>
    <w:p w:rsidR="00D36AE2" w:rsidRDefault="00D36AE2" w:rsidP="00723651"/>
    <w:p w:rsidR="00D36AE2" w:rsidRDefault="00D36AE2"/>
    <w:p w:rsidR="00D36AE2" w:rsidRDefault="00D36AE2" w:rsidP="00103F0E"/>
  </w:footnote>
  <w:footnote w:type="continuationSeparator" w:id="0">
    <w:p w:rsidR="00D36AE2" w:rsidRDefault="00D36AE2">
      <w:r>
        <w:continuationSeparator/>
      </w:r>
    </w:p>
    <w:p w:rsidR="00D36AE2" w:rsidRDefault="00D36AE2"/>
    <w:p w:rsidR="00D36AE2" w:rsidRDefault="00D36AE2" w:rsidP="00E259A0"/>
    <w:p w:rsidR="00D36AE2" w:rsidRDefault="00D36AE2"/>
    <w:p w:rsidR="00D36AE2" w:rsidRDefault="00D36AE2" w:rsidP="00723651"/>
    <w:p w:rsidR="00D36AE2" w:rsidRDefault="00D36AE2" w:rsidP="00723651"/>
    <w:p w:rsidR="00D36AE2" w:rsidRDefault="00D36AE2"/>
    <w:p w:rsidR="00D36AE2" w:rsidRDefault="00D36AE2" w:rsidP="00103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147498" w:rsidRDefault="00147498"/>
  <w:p w:rsidR="004A434C" w:rsidRDefault="004A434C"/>
  <w:p w:rsidR="004A434C" w:rsidRDefault="004A434C" w:rsidP="00E259A0"/>
  <w:p w:rsidR="005D21DA" w:rsidRDefault="005D21DA"/>
  <w:p w:rsidR="005D21DA" w:rsidRDefault="005D21DA" w:rsidP="00723651"/>
  <w:p w:rsidR="005D21DA" w:rsidRDefault="005D21DA" w:rsidP="00723651"/>
  <w:p w:rsidR="00444876" w:rsidRDefault="00444876"/>
  <w:p w:rsidR="00444876" w:rsidRDefault="00444876" w:rsidP="00103F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498" w:rsidRPr="00F81934" w:rsidRDefault="00233EDE" w:rsidP="00915619">
    <w:pPr>
      <w:pStyle w:val="Encabezado"/>
      <w:tabs>
        <w:tab w:val="clear" w:pos="851"/>
        <w:tab w:val="clear" w:pos="4252"/>
        <w:tab w:val="left" w:pos="4140"/>
      </w:tabs>
      <w:jc w:val="center"/>
      <w:rPr>
        <w:rFonts w:ascii="Arial" w:hAnsi="Arial" w:cs="Arial"/>
        <w:smallCaps/>
        <w:sz w:val="16"/>
        <w:szCs w:val="16"/>
      </w:rPr>
    </w:pPr>
    <w:r>
      <w:rPr>
        <w:rFonts w:ascii="Arial" w:hAnsi="Arial" w:cs="Arial"/>
        <w:smallCaps/>
        <w:noProof/>
        <w:color w:val="3366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pt;width:44.5pt;height:59.85pt;z-index:251657728;mso-position-horizontal:center">
          <v:imagedata r:id="rId1" o:title="escudoBN" croptop="3090f"/>
          <w10:wrap type="square"/>
        </v:shape>
      </w:pict>
    </w: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F81934" w:rsidRDefault="00147498" w:rsidP="00915619">
    <w:pPr>
      <w:pStyle w:val="Encabezado"/>
      <w:tabs>
        <w:tab w:val="clear" w:pos="851"/>
        <w:tab w:val="clear" w:pos="4252"/>
        <w:tab w:val="left" w:pos="4140"/>
      </w:tabs>
      <w:jc w:val="center"/>
      <w:rPr>
        <w:rFonts w:ascii="Arial" w:hAnsi="Arial" w:cs="Arial"/>
        <w:smallCaps/>
        <w:sz w:val="16"/>
        <w:szCs w:val="16"/>
      </w:rPr>
    </w:pPr>
  </w:p>
  <w:p w:rsidR="00147498" w:rsidRPr="00EC55F1" w:rsidRDefault="00147498" w:rsidP="00915619">
    <w:pPr>
      <w:pStyle w:val="Encabezado"/>
      <w:tabs>
        <w:tab w:val="clear" w:pos="851"/>
        <w:tab w:val="clear" w:pos="4252"/>
        <w:tab w:val="left" w:pos="4140"/>
      </w:tabs>
      <w:jc w:val="center"/>
      <w:rPr>
        <w:rFonts w:ascii="Gill Sans" w:hAnsi="Gill Sans"/>
        <w:smallCaps/>
      </w:rPr>
    </w:pPr>
    <w:r>
      <w:rPr>
        <w:rFonts w:ascii="Gill Sans" w:hAnsi="Gill Sans"/>
        <w:smallCaps/>
      </w:rPr>
      <w:t>MADRID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D487C"/>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153961"/>
    <w:multiLevelType w:val="hybridMultilevel"/>
    <w:tmpl w:val="32287DC0"/>
    <w:lvl w:ilvl="0" w:tplc="AC84BC20">
      <w:start w:val="1"/>
      <w:numFmt w:val="decimal"/>
      <w:pStyle w:val="PuntoOrdenDa"/>
      <w:lvlText w:val="%1.- "/>
      <w:lvlJc w:val="left"/>
      <w:pPr>
        <w:tabs>
          <w:tab w:val="num" w:pos="454"/>
        </w:tabs>
        <w:ind w:left="567" w:hanging="567"/>
      </w:pPr>
      <w:rPr>
        <w:rFonts w:ascii="Verdana" w:hAnsi="Verdana"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B215E3F"/>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02B6788"/>
    <w:multiLevelType w:val="hybridMultilevel"/>
    <w:tmpl w:val="F2462FAC"/>
    <w:lvl w:ilvl="0" w:tplc="E3DC2E34">
      <w:start w:val="1"/>
      <w:numFmt w:val="decimal"/>
      <w:pStyle w:val="PuntoODInformacin"/>
      <w:lvlText w:val="%1.-"/>
      <w:lvlJc w:val="left"/>
      <w:pPr>
        <w:tabs>
          <w:tab w:val="num" w:pos="567"/>
        </w:tabs>
        <w:ind w:left="567" w:hanging="56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720B59BF"/>
    <w:multiLevelType w:val="hybridMultilevel"/>
    <w:tmpl w:val="ED209C1C"/>
    <w:lvl w:ilvl="0" w:tplc="1E224C70">
      <w:start w:val="1"/>
      <w:numFmt w:val="decimal"/>
      <w:lvlText w:val="%1."/>
      <w:lvlJc w:val="left"/>
      <w:pPr>
        <w:tabs>
          <w:tab w:val="num" w:pos="502"/>
        </w:tabs>
        <w:ind w:left="502" w:hanging="360"/>
      </w:pPr>
      <w:rPr>
        <w:rFonts w:ascii="Arial" w:hAnsi="Arial" w:hint="default"/>
        <w:b w:val="0"/>
        <w:color w:val="auto"/>
        <w:sz w:val="22"/>
        <w:szCs w:val="22"/>
      </w:rPr>
    </w:lvl>
    <w:lvl w:ilvl="1" w:tplc="0C0A0019">
      <w:start w:val="1"/>
      <w:numFmt w:val="lowerLetter"/>
      <w:lvlText w:val="%2."/>
      <w:lvlJc w:val="left"/>
      <w:pPr>
        <w:tabs>
          <w:tab w:val="num" w:pos="1864"/>
        </w:tabs>
        <w:ind w:left="1864" w:hanging="360"/>
      </w:pPr>
      <w:rPr>
        <w:rFonts w:hint="default"/>
        <w:b w:val="0"/>
        <w:color w:val="auto"/>
        <w:sz w:val="22"/>
        <w:szCs w:val="22"/>
      </w:rPr>
    </w:lvl>
    <w:lvl w:ilvl="2" w:tplc="0C0A001B" w:tentative="1">
      <w:start w:val="1"/>
      <w:numFmt w:val="lowerRoman"/>
      <w:lvlText w:val="%3."/>
      <w:lvlJc w:val="right"/>
      <w:pPr>
        <w:tabs>
          <w:tab w:val="num" w:pos="2584"/>
        </w:tabs>
        <w:ind w:left="2584" w:hanging="180"/>
      </w:pPr>
    </w:lvl>
    <w:lvl w:ilvl="3" w:tplc="0C0A000F" w:tentative="1">
      <w:start w:val="1"/>
      <w:numFmt w:val="decimal"/>
      <w:lvlText w:val="%4."/>
      <w:lvlJc w:val="left"/>
      <w:pPr>
        <w:tabs>
          <w:tab w:val="num" w:pos="3304"/>
        </w:tabs>
        <w:ind w:left="3304" w:hanging="360"/>
      </w:pPr>
    </w:lvl>
    <w:lvl w:ilvl="4" w:tplc="0C0A0019" w:tentative="1">
      <w:start w:val="1"/>
      <w:numFmt w:val="lowerLetter"/>
      <w:lvlText w:val="%5."/>
      <w:lvlJc w:val="left"/>
      <w:pPr>
        <w:tabs>
          <w:tab w:val="num" w:pos="4024"/>
        </w:tabs>
        <w:ind w:left="4024" w:hanging="360"/>
      </w:pPr>
    </w:lvl>
    <w:lvl w:ilvl="5" w:tplc="0C0A001B" w:tentative="1">
      <w:start w:val="1"/>
      <w:numFmt w:val="lowerRoman"/>
      <w:lvlText w:val="%6."/>
      <w:lvlJc w:val="right"/>
      <w:pPr>
        <w:tabs>
          <w:tab w:val="num" w:pos="4744"/>
        </w:tabs>
        <w:ind w:left="4744" w:hanging="180"/>
      </w:pPr>
    </w:lvl>
    <w:lvl w:ilvl="6" w:tplc="0C0A000F" w:tentative="1">
      <w:start w:val="1"/>
      <w:numFmt w:val="decimal"/>
      <w:lvlText w:val="%7."/>
      <w:lvlJc w:val="left"/>
      <w:pPr>
        <w:tabs>
          <w:tab w:val="num" w:pos="5464"/>
        </w:tabs>
        <w:ind w:left="5464" w:hanging="360"/>
      </w:pPr>
    </w:lvl>
    <w:lvl w:ilvl="7" w:tplc="0C0A0019" w:tentative="1">
      <w:start w:val="1"/>
      <w:numFmt w:val="lowerLetter"/>
      <w:lvlText w:val="%8."/>
      <w:lvlJc w:val="left"/>
      <w:pPr>
        <w:tabs>
          <w:tab w:val="num" w:pos="6184"/>
        </w:tabs>
        <w:ind w:left="6184" w:hanging="360"/>
      </w:pPr>
    </w:lvl>
    <w:lvl w:ilvl="8" w:tplc="0C0A001B" w:tentative="1">
      <w:start w:val="1"/>
      <w:numFmt w:val="lowerRoman"/>
      <w:lvlText w:val="%9."/>
      <w:lvlJc w:val="right"/>
      <w:pPr>
        <w:tabs>
          <w:tab w:val="num" w:pos="6904"/>
        </w:tabs>
        <w:ind w:left="6904" w:hanging="180"/>
      </w:pPr>
    </w:lvl>
  </w:abstractNum>
  <w:abstractNum w:abstractNumId="5" w15:restartNumberingAfterBreak="0">
    <w:nsid w:val="72631437"/>
    <w:multiLevelType w:val="hybridMultilevel"/>
    <w:tmpl w:val="48D0CFB2"/>
    <w:lvl w:ilvl="0" w:tplc="780E3A04">
      <w:start w:val="1"/>
      <w:numFmt w:val="decimal"/>
      <w:lvlText w:val="%1.- "/>
      <w:lvlJc w:val="left"/>
      <w:pPr>
        <w:tabs>
          <w:tab w:val="num" w:pos="454"/>
        </w:tabs>
        <w:ind w:left="567" w:hanging="567"/>
      </w:pPr>
      <w:rPr>
        <w:rFonts w:ascii="Arial" w:hAnsi="Arial" w:hint="default"/>
        <w:b w:val="0"/>
        <w:i w:val="0"/>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7CBE510D"/>
    <w:multiLevelType w:val="multilevel"/>
    <w:tmpl w:val="00760BCA"/>
    <w:lvl w:ilvl="0">
      <w:start w:val="1"/>
      <w:numFmt w:val="decimal"/>
      <w:lvlText w:val="%1.-  "/>
      <w:lvlJc w:val="left"/>
      <w:pPr>
        <w:tabs>
          <w:tab w:val="num" w:pos="624"/>
        </w:tabs>
        <w:ind w:left="624" w:hanging="624"/>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6"/>
  </w:num>
  <w:num w:numId="4">
    <w:abstractNumId w:val="2"/>
  </w:num>
  <w:num w:numId="5">
    <w:abstractNumId w:val="3"/>
  </w:num>
  <w:num w:numId="6">
    <w:abstractNumId w:val="1"/>
  </w:num>
  <w:num w:numId="7">
    <w:abstractNumId w:val="3"/>
  </w:num>
  <w:num w:numId="8">
    <w:abstractNumId w:val="1"/>
  </w:num>
  <w:num w:numId="9">
    <w:abstractNumId w:val="3"/>
  </w:num>
  <w:num w:numId="10">
    <w:abstractNumId w:val="1"/>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31A3"/>
    <w:rsid w:val="000229AC"/>
    <w:rsid w:val="00045AB8"/>
    <w:rsid w:val="00085816"/>
    <w:rsid w:val="000B032C"/>
    <w:rsid w:val="00103F0E"/>
    <w:rsid w:val="00106915"/>
    <w:rsid w:val="001137E6"/>
    <w:rsid w:val="001225F9"/>
    <w:rsid w:val="00147498"/>
    <w:rsid w:val="001542E2"/>
    <w:rsid w:val="001B34A8"/>
    <w:rsid w:val="001B7DAF"/>
    <w:rsid w:val="001C606C"/>
    <w:rsid w:val="001D4500"/>
    <w:rsid w:val="00201BA1"/>
    <w:rsid w:val="00233EDE"/>
    <w:rsid w:val="00254CB6"/>
    <w:rsid w:val="002C695E"/>
    <w:rsid w:val="002E6903"/>
    <w:rsid w:val="002F1F84"/>
    <w:rsid w:val="00301BE6"/>
    <w:rsid w:val="003103CB"/>
    <w:rsid w:val="003147C4"/>
    <w:rsid w:val="00340A66"/>
    <w:rsid w:val="00343325"/>
    <w:rsid w:val="003436EA"/>
    <w:rsid w:val="00343B29"/>
    <w:rsid w:val="0037072A"/>
    <w:rsid w:val="003838AB"/>
    <w:rsid w:val="003B4156"/>
    <w:rsid w:val="003C59D4"/>
    <w:rsid w:val="003D4305"/>
    <w:rsid w:val="00411359"/>
    <w:rsid w:val="00417397"/>
    <w:rsid w:val="00441F13"/>
    <w:rsid w:val="00444876"/>
    <w:rsid w:val="004A2B0D"/>
    <w:rsid w:val="004A434C"/>
    <w:rsid w:val="004B3352"/>
    <w:rsid w:val="004D7908"/>
    <w:rsid w:val="004E364C"/>
    <w:rsid w:val="004F2F6F"/>
    <w:rsid w:val="004F519F"/>
    <w:rsid w:val="00500F2F"/>
    <w:rsid w:val="00526DE7"/>
    <w:rsid w:val="00534E0C"/>
    <w:rsid w:val="0055197C"/>
    <w:rsid w:val="00555B19"/>
    <w:rsid w:val="00571935"/>
    <w:rsid w:val="005A5613"/>
    <w:rsid w:val="005D21DA"/>
    <w:rsid w:val="005D2AD0"/>
    <w:rsid w:val="00624C71"/>
    <w:rsid w:val="0065011D"/>
    <w:rsid w:val="0065560C"/>
    <w:rsid w:val="00680561"/>
    <w:rsid w:val="00706822"/>
    <w:rsid w:val="0071428B"/>
    <w:rsid w:val="00723651"/>
    <w:rsid w:val="00730C5C"/>
    <w:rsid w:val="00757ABA"/>
    <w:rsid w:val="00761BC1"/>
    <w:rsid w:val="00774F03"/>
    <w:rsid w:val="00775CD4"/>
    <w:rsid w:val="007D2B69"/>
    <w:rsid w:val="007D60DC"/>
    <w:rsid w:val="007E0CCC"/>
    <w:rsid w:val="007E773E"/>
    <w:rsid w:val="008004D4"/>
    <w:rsid w:val="0082308D"/>
    <w:rsid w:val="008C5DB8"/>
    <w:rsid w:val="008D7760"/>
    <w:rsid w:val="008F3694"/>
    <w:rsid w:val="00915619"/>
    <w:rsid w:val="00921669"/>
    <w:rsid w:val="0097234F"/>
    <w:rsid w:val="00983D4A"/>
    <w:rsid w:val="00996D67"/>
    <w:rsid w:val="009A4CDE"/>
    <w:rsid w:val="00A07EF2"/>
    <w:rsid w:val="00A2413A"/>
    <w:rsid w:val="00A66DE7"/>
    <w:rsid w:val="00AA1586"/>
    <w:rsid w:val="00AA3EC6"/>
    <w:rsid w:val="00AA5830"/>
    <w:rsid w:val="00B031A3"/>
    <w:rsid w:val="00B15393"/>
    <w:rsid w:val="00B26CAC"/>
    <w:rsid w:val="00B56C0E"/>
    <w:rsid w:val="00B745EC"/>
    <w:rsid w:val="00BB12DB"/>
    <w:rsid w:val="00C069F6"/>
    <w:rsid w:val="00C33F8E"/>
    <w:rsid w:val="00C41A28"/>
    <w:rsid w:val="00C53A89"/>
    <w:rsid w:val="00C877BB"/>
    <w:rsid w:val="00C942B4"/>
    <w:rsid w:val="00CA197C"/>
    <w:rsid w:val="00CC088A"/>
    <w:rsid w:val="00CC502A"/>
    <w:rsid w:val="00CE0958"/>
    <w:rsid w:val="00CF0B8F"/>
    <w:rsid w:val="00CF2F84"/>
    <w:rsid w:val="00D012F4"/>
    <w:rsid w:val="00D32150"/>
    <w:rsid w:val="00D36AE2"/>
    <w:rsid w:val="00D36E50"/>
    <w:rsid w:val="00D51807"/>
    <w:rsid w:val="00D66E8A"/>
    <w:rsid w:val="00D81B1D"/>
    <w:rsid w:val="00D967CF"/>
    <w:rsid w:val="00DA5C10"/>
    <w:rsid w:val="00DB4469"/>
    <w:rsid w:val="00DB56CF"/>
    <w:rsid w:val="00DD2444"/>
    <w:rsid w:val="00DD4162"/>
    <w:rsid w:val="00DF7A20"/>
    <w:rsid w:val="00E07A28"/>
    <w:rsid w:val="00E16842"/>
    <w:rsid w:val="00E21D89"/>
    <w:rsid w:val="00E259A0"/>
    <w:rsid w:val="00E32020"/>
    <w:rsid w:val="00E327AB"/>
    <w:rsid w:val="00E66D5F"/>
    <w:rsid w:val="00E87634"/>
    <w:rsid w:val="00E9266E"/>
    <w:rsid w:val="00ED415B"/>
    <w:rsid w:val="00F52DD3"/>
    <w:rsid w:val="00F56D58"/>
    <w:rsid w:val="00F62399"/>
    <w:rsid w:val="00F81934"/>
    <w:rsid w:val="00FC2665"/>
    <w:rsid w:val="00FC496A"/>
    <w:rsid w:val="00FE5E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15:chartTrackingRefBased/>
  <w15:docId w15:val="{78CF6582-0F7D-4814-A542-908D1E23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DA5C10"/>
    <w:pPr>
      <w:tabs>
        <w:tab w:val="left" w:pos="851"/>
      </w:tabs>
      <w:ind w:right="-68"/>
      <w:jc w:val="both"/>
    </w:pPr>
    <w:rPr>
      <w:rFonts w:ascii="Bookman Old Style" w:hAnsi="Bookman Old Style"/>
      <w:sz w:val="24"/>
      <w:szCs w:val="24"/>
    </w:rPr>
  </w:style>
  <w:style w:type="paragraph" w:styleId="Ttulo1">
    <w:name w:val="heading 1"/>
    <w:basedOn w:val="Normal"/>
    <w:next w:val="Normal"/>
    <w:qFormat/>
    <w:rsid w:val="00DA5C10"/>
    <w:pPr>
      <w:keepNext/>
      <w:widowControl w:val="0"/>
      <w:tabs>
        <w:tab w:val="clear" w:pos="851"/>
        <w:tab w:val="left" w:pos="709"/>
        <w:tab w:val="left" w:pos="864"/>
        <w:tab w:val="left" w:pos="3744"/>
        <w:tab w:val="left" w:pos="8505"/>
      </w:tabs>
      <w:ind w:right="78"/>
      <w:jc w:val="center"/>
      <w:outlineLvl w:val="0"/>
    </w:pPr>
    <w:rPr>
      <w:b/>
      <w:snapToGrid w:val="0"/>
      <w:sz w:val="28"/>
      <w:szCs w:val="20"/>
    </w:rPr>
  </w:style>
  <w:style w:type="paragraph" w:styleId="Ttulo3">
    <w:name w:val="heading 3"/>
    <w:basedOn w:val="Normal"/>
    <w:next w:val="Normal"/>
    <w:qFormat/>
    <w:rsid w:val="00DA5C10"/>
    <w:pPr>
      <w:keepNext/>
      <w:jc w:val="right"/>
      <w:outlineLvl w:val="2"/>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A5C10"/>
    <w:pPr>
      <w:tabs>
        <w:tab w:val="center" w:pos="4252"/>
        <w:tab w:val="right" w:pos="8504"/>
      </w:tabs>
    </w:pPr>
  </w:style>
  <w:style w:type="paragraph" w:styleId="Piedepgina">
    <w:name w:val="footer"/>
    <w:basedOn w:val="Normal"/>
    <w:rsid w:val="00DA5C10"/>
    <w:pPr>
      <w:tabs>
        <w:tab w:val="center" w:pos="4252"/>
        <w:tab w:val="right" w:pos="8504"/>
      </w:tabs>
    </w:pPr>
  </w:style>
  <w:style w:type="paragraph" w:customStyle="1" w:styleId="Nornal">
    <w:name w:val="Nornal"/>
    <w:basedOn w:val="Normal"/>
    <w:rsid w:val="00DA5C10"/>
  </w:style>
  <w:style w:type="paragraph" w:customStyle="1" w:styleId="RamaOD">
    <w:name w:val="Rama OD"/>
    <w:basedOn w:val="Normal"/>
    <w:rsid w:val="00DA5C10"/>
    <w:pPr>
      <w:jc w:val="center"/>
    </w:pPr>
    <w:rPr>
      <w:b/>
      <w:caps/>
      <w:u w:val="single"/>
    </w:rPr>
  </w:style>
  <w:style w:type="character" w:styleId="Nmerodepgina">
    <w:name w:val="page number"/>
    <w:basedOn w:val="Fuentedeprrafopredeter"/>
    <w:rsid w:val="00DA5C10"/>
  </w:style>
  <w:style w:type="paragraph" w:customStyle="1" w:styleId="OrdendelDa">
    <w:name w:val="Orden del Día"/>
    <w:basedOn w:val="Normal"/>
    <w:autoRedefine/>
    <w:rsid w:val="00DA5C10"/>
    <w:pPr>
      <w:tabs>
        <w:tab w:val="clear" w:pos="851"/>
      </w:tabs>
      <w:spacing w:after="160" w:line="240" w:lineRule="exact"/>
      <w:ind w:right="0"/>
    </w:pPr>
    <w:rPr>
      <w:rFonts w:ascii="Tahoma" w:hAnsi="Tahoma"/>
      <w:sz w:val="18"/>
      <w:szCs w:val="20"/>
      <w:lang w:val="en-US" w:eastAsia="en-US"/>
    </w:rPr>
  </w:style>
  <w:style w:type="paragraph" w:styleId="Textoindependiente">
    <w:name w:val="Body Text"/>
    <w:basedOn w:val="Normal"/>
    <w:link w:val="TextoindependienteCar"/>
    <w:rsid w:val="00DA5C10"/>
    <w:pPr>
      <w:tabs>
        <w:tab w:val="clear" w:pos="851"/>
      </w:tabs>
      <w:ind w:right="0"/>
      <w:jc w:val="center"/>
    </w:pPr>
    <w:rPr>
      <w:b/>
      <w:bCs/>
      <w:u w:val="single"/>
    </w:rPr>
  </w:style>
  <w:style w:type="paragraph" w:customStyle="1" w:styleId="PuntoOrdenDa">
    <w:name w:val="PuntoOrdenDía"/>
    <w:basedOn w:val="Nornal"/>
    <w:qFormat/>
    <w:rsid w:val="00DA5C10"/>
    <w:pPr>
      <w:numPr>
        <w:numId w:val="8"/>
      </w:numPr>
      <w:tabs>
        <w:tab w:val="clear" w:pos="851"/>
      </w:tabs>
      <w:ind w:right="45"/>
    </w:pPr>
    <w:rPr>
      <w:rFonts w:ascii="Arial" w:hAnsi="Arial" w:cs="Arial"/>
    </w:rPr>
  </w:style>
  <w:style w:type="paragraph" w:customStyle="1" w:styleId="PuntoODInformacin">
    <w:name w:val="PuntoODInformación"/>
    <w:basedOn w:val="Normal"/>
    <w:qFormat/>
    <w:rsid w:val="00DA5C10"/>
    <w:pPr>
      <w:numPr>
        <w:numId w:val="9"/>
      </w:numPr>
      <w:tabs>
        <w:tab w:val="clear" w:pos="567"/>
        <w:tab w:val="clear" w:pos="851"/>
      </w:tabs>
      <w:ind w:right="0"/>
    </w:pPr>
    <w:rPr>
      <w:rFonts w:ascii="Arial" w:hAnsi="Arial" w:cs="Arial"/>
    </w:rPr>
  </w:style>
  <w:style w:type="paragraph" w:customStyle="1" w:styleId="reaOrdenDa">
    <w:name w:val="ÁreaOrdenDía"/>
    <w:basedOn w:val="RamaOD"/>
    <w:next w:val="Normal"/>
    <w:link w:val="reaOrdenDaCar"/>
    <w:qFormat/>
    <w:rsid w:val="00DA5C10"/>
    <w:pPr>
      <w:ind w:right="0"/>
    </w:pPr>
    <w:rPr>
      <w:rFonts w:ascii="Verdana" w:hAnsi="Verdana" w:cs="Arial"/>
      <w:sz w:val="22"/>
    </w:rPr>
  </w:style>
  <w:style w:type="character" w:customStyle="1" w:styleId="reaOrdenDaCar">
    <w:name w:val="ÁreaOrdenDía Car"/>
    <w:link w:val="reaOrdenDa"/>
    <w:rsid w:val="00DA5C10"/>
    <w:rPr>
      <w:rFonts w:ascii="Verdana" w:hAnsi="Verdana" w:cs="Arial"/>
      <w:b/>
      <w:caps/>
      <w:sz w:val="22"/>
      <w:szCs w:val="24"/>
      <w:u w:val="single"/>
    </w:rPr>
  </w:style>
  <w:style w:type="paragraph" w:customStyle="1" w:styleId="APropuestaOrdenDa">
    <w:name w:val="APropuestaOrdenDía"/>
    <w:basedOn w:val="Nornal"/>
    <w:next w:val="Normal"/>
    <w:link w:val="APropuestaOrdenDaCar"/>
    <w:qFormat/>
    <w:rsid w:val="00DA5C10"/>
    <w:pPr>
      <w:ind w:right="45"/>
      <w:jc w:val="center"/>
    </w:pPr>
    <w:rPr>
      <w:rFonts w:ascii="Verdana" w:hAnsi="Verdana" w:cs="Arial"/>
      <w:i/>
      <w:sz w:val="22"/>
      <w:szCs w:val="22"/>
    </w:rPr>
  </w:style>
  <w:style w:type="character" w:customStyle="1" w:styleId="APropuestaOrdenDaCar">
    <w:name w:val="APropuestaOrdenDía Car"/>
    <w:link w:val="APropuestaOrdenDa"/>
    <w:rsid w:val="00DA5C10"/>
    <w:rPr>
      <w:rFonts w:ascii="Verdana" w:hAnsi="Verdana" w:cs="Arial"/>
      <w:i/>
      <w:sz w:val="22"/>
      <w:szCs w:val="22"/>
    </w:rPr>
  </w:style>
  <w:style w:type="paragraph" w:customStyle="1" w:styleId="Default">
    <w:name w:val="Default"/>
    <w:rsid w:val="00DA5C10"/>
    <w:pPr>
      <w:autoSpaceDE w:val="0"/>
      <w:autoSpaceDN w:val="0"/>
      <w:adjustRightInd w:val="0"/>
    </w:pPr>
    <w:rPr>
      <w:rFonts w:ascii="Liberation Serif" w:hAnsi="Liberation Serif" w:cs="Liberation Serif"/>
      <w:color w:val="000000"/>
      <w:sz w:val="24"/>
      <w:szCs w:val="24"/>
    </w:rPr>
  </w:style>
  <w:style w:type="character" w:customStyle="1" w:styleId="TextoindependienteCar">
    <w:name w:val="Texto independiente Car"/>
    <w:link w:val="Textoindependiente"/>
    <w:rsid w:val="00DA5C10"/>
    <w:rPr>
      <w:rFonts w:ascii="Bookman Old Style" w:hAnsi="Bookman Old Style"/>
      <w:b/>
      <w:bCs/>
      <w:sz w:val="24"/>
      <w:szCs w:val="24"/>
      <w:u w:val="single"/>
    </w:rPr>
  </w:style>
  <w:style w:type="paragraph" w:styleId="Textodeglobo">
    <w:name w:val="Balloon Text"/>
    <w:basedOn w:val="Normal"/>
    <w:link w:val="TextodegloboCar"/>
    <w:rsid w:val="00DA5C10"/>
    <w:rPr>
      <w:rFonts w:ascii="Segoe UI" w:hAnsi="Segoe UI" w:cs="Segoe UI"/>
      <w:sz w:val="18"/>
      <w:szCs w:val="18"/>
    </w:rPr>
  </w:style>
  <w:style w:type="character" w:customStyle="1" w:styleId="TextodegloboCar">
    <w:name w:val="Texto de globo Car"/>
    <w:link w:val="Textodeglobo"/>
    <w:rsid w:val="00DA5C10"/>
    <w:rPr>
      <w:rFonts w:ascii="Segoe UI" w:hAnsi="Segoe UI" w:cs="Segoe UI"/>
      <w:sz w:val="18"/>
      <w:szCs w:val="18"/>
    </w:rPr>
  </w:style>
  <w:style w:type="paragraph" w:styleId="Prrafodelista">
    <w:name w:val="List Paragraph"/>
    <w:basedOn w:val="Normal"/>
    <w:uiPriority w:val="34"/>
    <w:qFormat/>
    <w:rsid w:val="00DA5C10"/>
    <w:pPr>
      <w:ind w:left="708"/>
    </w:pPr>
  </w:style>
  <w:style w:type="paragraph" w:customStyle="1" w:styleId="CarCarCarCarCarCarCarCarCarCarCarCarCarCarCarCarCar1CarCarCarCarCar1CarCarCarCarCarCarCarCarCarCarCarCarCarCarCarCarCarCarCarCarCarCarCarCarCar">
    <w:name w:val="Car Car Car Car Car Car Car Car Car Car Car Car Car Car Car Car Car1 Car Car Car Car Car1 Car Car Car Car Car Car Car Car Car Car Car Car Car Car Car Car Car Car Car Car Car Car Car Car Car"/>
    <w:basedOn w:val="Normal"/>
    <w:rsid w:val="008C5DB8"/>
    <w:pPr>
      <w:tabs>
        <w:tab w:val="clear" w:pos="851"/>
      </w:tabs>
      <w:spacing w:after="160" w:line="240" w:lineRule="exact"/>
      <w:ind w:right="0"/>
    </w:pPr>
    <w:rPr>
      <w:rFonts w:ascii="Tahoma" w:hAnsi="Tahoma"/>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6512">
      <w:bodyDiv w:val="1"/>
      <w:marLeft w:val="0"/>
      <w:marRight w:val="0"/>
      <w:marTop w:val="0"/>
      <w:marBottom w:val="0"/>
      <w:divBdr>
        <w:top w:val="none" w:sz="0" w:space="0" w:color="auto"/>
        <w:left w:val="none" w:sz="0" w:space="0" w:color="auto"/>
        <w:bottom w:val="none" w:sz="0" w:space="0" w:color="auto"/>
        <w:right w:val="none" w:sz="0" w:space="0" w:color="auto"/>
      </w:divBdr>
    </w:div>
    <w:div w:id="524254046">
      <w:bodyDiv w:val="1"/>
      <w:marLeft w:val="0"/>
      <w:marRight w:val="0"/>
      <w:marTop w:val="0"/>
      <w:marBottom w:val="0"/>
      <w:divBdr>
        <w:top w:val="none" w:sz="0" w:space="0" w:color="auto"/>
        <w:left w:val="none" w:sz="0" w:space="0" w:color="auto"/>
        <w:bottom w:val="none" w:sz="0" w:space="0" w:color="auto"/>
        <w:right w:val="none" w:sz="0" w:space="0" w:color="auto"/>
      </w:divBdr>
    </w:div>
    <w:div w:id="774128673">
      <w:bodyDiv w:val="1"/>
      <w:marLeft w:val="0"/>
      <w:marRight w:val="0"/>
      <w:marTop w:val="0"/>
      <w:marBottom w:val="0"/>
      <w:divBdr>
        <w:top w:val="none" w:sz="0" w:space="0" w:color="auto"/>
        <w:left w:val="none" w:sz="0" w:space="0" w:color="auto"/>
        <w:bottom w:val="none" w:sz="0" w:space="0" w:color="auto"/>
        <w:right w:val="none" w:sz="0" w:space="0" w:color="auto"/>
      </w:divBdr>
    </w:div>
    <w:div w:id="1326470426">
      <w:bodyDiv w:val="1"/>
      <w:marLeft w:val="0"/>
      <w:marRight w:val="0"/>
      <w:marTop w:val="0"/>
      <w:marBottom w:val="0"/>
      <w:divBdr>
        <w:top w:val="none" w:sz="0" w:space="0" w:color="auto"/>
        <w:left w:val="none" w:sz="0" w:space="0" w:color="auto"/>
        <w:bottom w:val="none" w:sz="0" w:space="0" w:color="auto"/>
        <w:right w:val="none" w:sz="0" w:space="0" w:color="auto"/>
      </w:divBdr>
    </w:div>
    <w:div w:id="1398937615">
      <w:bodyDiv w:val="1"/>
      <w:marLeft w:val="0"/>
      <w:marRight w:val="0"/>
      <w:marTop w:val="0"/>
      <w:marBottom w:val="0"/>
      <w:divBdr>
        <w:top w:val="none" w:sz="0" w:space="0" w:color="auto"/>
        <w:left w:val="none" w:sz="0" w:space="0" w:color="auto"/>
        <w:bottom w:val="none" w:sz="0" w:space="0" w:color="auto"/>
        <w:right w:val="none" w:sz="0" w:space="0" w:color="auto"/>
      </w:divBdr>
    </w:div>
    <w:div w:id="1616791967">
      <w:bodyDiv w:val="1"/>
      <w:marLeft w:val="0"/>
      <w:marRight w:val="0"/>
      <w:marTop w:val="0"/>
      <w:marBottom w:val="0"/>
      <w:divBdr>
        <w:top w:val="none" w:sz="0" w:space="0" w:color="auto"/>
        <w:left w:val="none" w:sz="0" w:space="0" w:color="auto"/>
        <w:bottom w:val="none" w:sz="0" w:space="0" w:color="auto"/>
        <w:right w:val="none" w:sz="0" w:space="0" w:color="auto"/>
      </w:divBdr>
    </w:div>
    <w:div w:id="1643150550">
      <w:bodyDiv w:val="1"/>
      <w:marLeft w:val="0"/>
      <w:marRight w:val="0"/>
      <w:marTop w:val="0"/>
      <w:marBottom w:val="0"/>
      <w:divBdr>
        <w:top w:val="none" w:sz="0" w:space="0" w:color="auto"/>
        <w:left w:val="none" w:sz="0" w:space="0" w:color="auto"/>
        <w:bottom w:val="none" w:sz="0" w:space="0" w:color="auto"/>
        <w:right w:val="none" w:sz="0" w:space="0" w:color="auto"/>
      </w:divBdr>
    </w:div>
    <w:div w:id="172027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GN002\Documents\0%20Mis%20plantillas%20JG\Orden%20del%20d&#237;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Orden del día.dotx</Template>
  <TotalTime>1</TotalTime>
  <Pages>4</Pages>
  <Words>891</Words>
  <Characters>4904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Orden del día</vt:lpstr>
    </vt:vector>
  </TitlesOfParts>
  <Company>Ayuntamiento de Madrid</Company>
  <LinksUpToDate>false</LinksUpToDate>
  <CharactersWithSpaces>5784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dc:title>
  <dc:subject>Acuerdos JG</dc:subject>
  <dc:creator>IAM</dc:creator>
  <cp:keywords/>
  <dc:description/>
  <cp:lastModifiedBy>IAM</cp:lastModifiedBy>
  <cp:revision>3</cp:revision>
  <cp:lastPrinted>1899-12-31T23:00:00Z</cp:lastPrinted>
  <dcterms:created xsi:type="dcterms:W3CDTF">2017-04-26T06:49:00Z</dcterms:created>
  <dcterms:modified xsi:type="dcterms:W3CDTF">2017-04-26T06:50:00Z</dcterms:modified>
</cp:coreProperties>
</file>